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BE92" w14:textId="6CF896DA" w:rsidR="00360267" w:rsidRPr="00360267" w:rsidRDefault="00360267" w:rsidP="00612442">
      <w:pPr>
        <w:rPr>
          <w:b/>
          <w:bCs/>
          <w:sz w:val="22"/>
          <w:szCs w:val="22"/>
          <w:u w:val="single"/>
        </w:rPr>
      </w:pPr>
      <w:r w:rsidRPr="00360267">
        <w:rPr>
          <w:b/>
          <w:bCs/>
          <w:sz w:val="22"/>
          <w:szCs w:val="22"/>
          <w:highlight w:val="yellow"/>
          <w:u w:val="single"/>
        </w:rPr>
        <w:t>LOCKHEED MARTIN HAS NOT YET RECEIVED A DEFINITIVE CONTRACT; THEREFORE, THIS IS A PRELIMINARY CONTRACT FLOW-DOWN DOCUMENT. CLAUSES MAY BE ADDED TO THIS DOCUMENT UPON LOCKHEED MARTIN’S NEGOTIATIONS OF A DEFINITIVE CONTRACT.</w:t>
      </w:r>
    </w:p>
    <w:p w14:paraId="29796692" w14:textId="77777777" w:rsidR="00360267" w:rsidRDefault="00360267" w:rsidP="00612442">
      <w:pPr>
        <w:rPr>
          <w:sz w:val="22"/>
          <w:szCs w:val="22"/>
        </w:rPr>
      </w:pPr>
    </w:p>
    <w:p w14:paraId="7C24674D" w14:textId="26A1D51C"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29F9E686" w14:textId="7274F5F5" w:rsidR="008C0342" w:rsidRDefault="008C0342" w:rsidP="008C0342">
      <w:pPr>
        <w:pStyle w:val="Heading1"/>
      </w:pPr>
      <w:r w:rsidRPr="00815F46">
        <w:t>F</w:t>
      </w:r>
      <w:r>
        <w:t>ull-Text</w:t>
      </w:r>
      <w:r w:rsidRPr="00815F46">
        <w:t xml:space="preserve"> Clauses</w:t>
      </w:r>
    </w:p>
    <w:p w14:paraId="3A621D44" w14:textId="77777777" w:rsidR="00871522" w:rsidRDefault="00871522" w:rsidP="00871522"/>
    <w:p w14:paraId="486821EB" w14:textId="1AA43273" w:rsidR="00871522" w:rsidRDefault="00871522" w:rsidP="00871522">
      <w:pPr>
        <w:rPr>
          <w:b/>
          <w:bCs/>
        </w:rPr>
      </w:pPr>
      <w:r w:rsidRPr="00871D6B">
        <w:rPr>
          <w:b/>
          <w:bCs/>
        </w:rPr>
        <w:t xml:space="preserve">D-1 </w:t>
      </w:r>
      <w:r w:rsidR="00871D6B" w:rsidRPr="00871D6B">
        <w:rPr>
          <w:b/>
          <w:bCs/>
        </w:rPr>
        <w:t>Distribution Statement Markings (Jul 2026)</w:t>
      </w:r>
    </w:p>
    <w:p w14:paraId="5C7E8AA9" w14:textId="77777777" w:rsidR="00871D6B" w:rsidRDefault="00871D6B" w:rsidP="00871522">
      <w:pPr>
        <w:rPr>
          <w:b/>
          <w:bCs/>
        </w:rPr>
      </w:pPr>
    </w:p>
    <w:p w14:paraId="17E09C85" w14:textId="77777777" w:rsidR="00B60186" w:rsidRPr="00B60186" w:rsidRDefault="00B60186" w:rsidP="00B60186">
      <w:r w:rsidRPr="00B60186">
        <w:t>In addition to requirements specified elsewhere in the contract, preservation, packaging, and marking of unclassified information to be delivered under Contract Data Requirements List (CDRL), DD Form 1423, Section J, Exhibit A, shall be in accordance with the requirements in the DD Form 1423. For non-CDRL data deliverables required by any other requirement in this contract, preservation, packaging, and marking shall be in accordance with the Contractor's best commercial practice and in conformance with all other requirements of this contract, including Section J, Attachment 1, DD Form 254. Additionally, all data delivered under this contract (whether by CDRL or non-CDRL) shall be marked with Distribution Statement F specified below. All technical data and computer software must be marked with the appropriate restrictive legends prescribed in the DFARS data rights clauses incorporated in Section I of this contract. Preservation, packaging, and marking of classified information to be furnished under CDRL, DD Form 1423, Section J, Exhibit A, or any other requirement of this contract shall be in accordance with the National Industrial Security Program Operating Manual (NISPOM) (DoD 5220.22-M) and Security Guidelines contained in Section J, Attachment 1, DD Form 254, Contract Security Classification Specification.</w:t>
      </w:r>
    </w:p>
    <w:p w14:paraId="1EE16B05" w14:textId="77777777" w:rsidR="00B60186" w:rsidRPr="00B60186" w:rsidRDefault="00B60186" w:rsidP="00B60186"/>
    <w:p w14:paraId="48D34F7B" w14:textId="77777777" w:rsidR="00B60186" w:rsidRPr="00B60186" w:rsidRDefault="00B60186" w:rsidP="00B60186">
      <w:r w:rsidRPr="00B60186">
        <w:t>In accordance with DoD Instruction 5230.24 and the Office of the Under Secretary of Defense Memorandum "Use of Distribution F for Conventional Prompt Strike Program," dated March 11, 2019, all documents and materials that describe or in any way reference any aspect of the CPS program shall apply the following distribution statement on the cover of the document:</w:t>
      </w:r>
    </w:p>
    <w:p w14:paraId="6D9D0DC4" w14:textId="77777777" w:rsidR="00B60186" w:rsidRPr="00B60186" w:rsidRDefault="00B60186" w:rsidP="00B60186"/>
    <w:p w14:paraId="3D2605E6" w14:textId="77777777" w:rsidR="00B60186" w:rsidRPr="00B60186" w:rsidRDefault="00B60186" w:rsidP="00B60186">
      <w:r w:rsidRPr="00B60186">
        <w:t>DISTRIBUTION STATEMENT F. Further dissemination only as directed by Assistant Director for Hypersonics Office (OUSD(R&amp;E)/DDR&amp;E(AC)/AD Hypersonics), 11 March 2019, or higher DoD authority. Forward requests to the Director of Defense Research and Engineering (Advanced Capabilities), 3015 Defense, Pentagon, Washington DC 20301-3015, or higher authority.</w:t>
      </w:r>
    </w:p>
    <w:p w14:paraId="76BD1F65" w14:textId="77777777" w:rsidR="00B60186" w:rsidRPr="00B60186" w:rsidRDefault="00B60186" w:rsidP="00B60186"/>
    <w:p w14:paraId="506A5389" w14:textId="77777777" w:rsidR="00B60186" w:rsidRPr="00B60186" w:rsidRDefault="00B60186" w:rsidP="00B60186">
      <w:r w:rsidRPr="00B60186">
        <w:lastRenderedPageBreak/>
        <w:t>AND, every page or briefing slide shall contain the following:</w:t>
      </w:r>
    </w:p>
    <w:p w14:paraId="1A1393B3" w14:textId="77777777" w:rsidR="00B60186" w:rsidRPr="00B60186" w:rsidRDefault="00B60186" w:rsidP="00B60186"/>
    <w:p w14:paraId="25F24A8C" w14:textId="7C160733" w:rsidR="00871D6B" w:rsidRPr="00B60186" w:rsidRDefault="00B60186" w:rsidP="00B60186">
      <w:r w:rsidRPr="00B60186">
        <w:t>DISTRIBUTION STATEMENT F. Further dissemination only as directed by Assistant Director for Hypersonics Office (OUSD(R&amp;E)/DDR&amp;E(AC)/AD Hypersonics), 11 March 2019, or higher DoD authority.</w:t>
      </w:r>
    </w:p>
    <w:p w14:paraId="5B01693E" w14:textId="77777777" w:rsidR="008C0342" w:rsidRDefault="008C0342" w:rsidP="008C0342"/>
    <w:p w14:paraId="15263808" w14:textId="4E5DA77A" w:rsidR="008C0342" w:rsidRDefault="00B456DA" w:rsidP="008C0342">
      <w:pPr>
        <w:rPr>
          <w:b/>
          <w:bCs/>
        </w:rPr>
      </w:pPr>
      <w:r w:rsidRPr="00B456DA">
        <w:rPr>
          <w:b/>
          <w:bCs/>
        </w:rPr>
        <w:t>E-1 Inspection and Acceptance (Sep 1999)</w:t>
      </w:r>
    </w:p>
    <w:p w14:paraId="35BA39F6" w14:textId="77777777" w:rsidR="00B456DA" w:rsidRDefault="00B456DA" w:rsidP="008C0342">
      <w:pPr>
        <w:rPr>
          <w:b/>
          <w:bCs/>
        </w:rPr>
      </w:pPr>
    </w:p>
    <w:p w14:paraId="0C13678A" w14:textId="08C15F51" w:rsidR="00B456DA" w:rsidRDefault="00B456DA" w:rsidP="008C0342">
      <w:r w:rsidRPr="00B456DA">
        <w:t>Unless otherwise indicated, inspection and acceptance of supplies and services furnished under this contract shall be made at the Contractor's plant by the cognizant contract administration services component per PMO, SSP quality assurance letter of delegation outlining mandatory quality and technical requirements.</w:t>
      </w:r>
    </w:p>
    <w:p w14:paraId="24D35CE8" w14:textId="77777777" w:rsidR="00B456DA" w:rsidRDefault="00B456DA" w:rsidP="008C0342"/>
    <w:p w14:paraId="76D3F208" w14:textId="2313AB03" w:rsidR="00925E3E" w:rsidRDefault="00925E3E" w:rsidP="008C0342">
      <w:pPr>
        <w:rPr>
          <w:b/>
          <w:bCs/>
        </w:rPr>
      </w:pPr>
      <w:r w:rsidRPr="00925E3E">
        <w:rPr>
          <w:b/>
          <w:bCs/>
        </w:rPr>
        <w:t>H-2</w:t>
      </w:r>
      <w:r>
        <w:rPr>
          <w:b/>
          <w:bCs/>
        </w:rPr>
        <w:t xml:space="preserve"> </w:t>
      </w:r>
      <w:r w:rsidR="00116909" w:rsidRPr="00116909">
        <w:rPr>
          <w:b/>
          <w:bCs/>
        </w:rPr>
        <w:t>Employment of Government Personnel or Former Government Personnel</w:t>
      </w:r>
      <w:r w:rsidR="00116909">
        <w:rPr>
          <w:b/>
          <w:bCs/>
        </w:rPr>
        <w:t xml:space="preserve"> (May 2022)</w:t>
      </w:r>
    </w:p>
    <w:p w14:paraId="0BDB0833" w14:textId="77777777" w:rsidR="00116909" w:rsidRPr="004467C1" w:rsidRDefault="00116909" w:rsidP="008C0342"/>
    <w:p w14:paraId="32DC4AB0" w14:textId="77777777" w:rsidR="004467C1" w:rsidRPr="004467C1" w:rsidRDefault="004467C1" w:rsidP="004467C1">
      <w:r w:rsidRPr="004467C1">
        <w:t>1.For purposes of this SSP H-2 Employment of Government Personnel or Former Government Personnel:</w:t>
      </w:r>
    </w:p>
    <w:p w14:paraId="482A0CCA" w14:textId="77777777" w:rsidR="004467C1" w:rsidRPr="004467C1" w:rsidRDefault="004467C1" w:rsidP="004467C1"/>
    <w:p w14:paraId="10398CD5" w14:textId="77777777" w:rsidR="004467C1" w:rsidRPr="004467C1" w:rsidRDefault="004467C1" w:rsidP="004467C1">
      <w:r w:rsidRPr="004467C1">
        <w:t>(a)"employment" includes full-time or part-time work, work as a consultant or advisor, and work as a subcontractor;</w:t>
      </w:r>
    </w:p>
    <w:p w14:paraId="0ADC8CFE" w14:textId="77777777" w:rsidR="004467C1" w:rsidRPr="004467C1" w:rsidRDefault="004467C1" w:rsidP="004467C1"/>
    <w:p w14:paraId="4A1995EF" w14:textId="77777777" w:rsidR="004467C1" w:rsidRPr="004467C1" w:rsidRDefault="004467C1" w:rsidP="004467C1">
      <w:r w:rsidRPr="004467C1">
        <w:t>(b)"government personnel" includes any present military member or civilian employee of the federal government; and</w:t>
      </w:r>
    </w:p>
    <w:p w14:paraId="5299CB5D" w14:textId="77777777" w:rsidR="004467C1" w:rsidRPr="004467C1" w:rsidRDefault="004467C1" w:rsidP="004467C1"/>
    <w:p w14:paraId="6237C52F" w14:textId="2F64E040" w:rsidR="004467C1" w:rsidRPr="004467C1" w:rsidRDefault="004467C1" w:rsidP="004467C1">
      <w:r w:rsidRPr="004467C1">
        <w:t>(c)"former government personnel" includes any former military officer or civilian employee of the federal government who has been separated from the government for less than three years.</w:t>
      </w:r>
    </w:p>
    <w:p w14:paraId="10947CE3" w14:textId="77777777" w:rsidR="004467C1" w:rsidRPr="004467C1" w:rsidRDefault="004467C1" w:rsidP="004467C1"/>
    <w:p w14:paraId="6FA7F60D" w14:textId="4F34C545" w:rsidR="004467C1" w:rsidRDefault="004467C1" w:rsidP="004467C1">
      <w:r w:rsidRPr="004467C1">
        <w:t>2.In its proposal in response to this solicitation and during the pre-award and performance periods of the resulting contract, the offeror or contractor shall notify the contracting officer of the employment or prospective employment of any government personnel or former government personnel in connection with this procurement and shall identify such personnel.</w:t>
      </w:r>
    </w:p>
    <w:p w14:paraId="02FAE5B6" w14:textId="77777777" w:rsidR="004467C1" w:rsidRPr="004467C1" w:rsidRDefault="004467C1" w:rsidP="004467C1"/>
    <w:p w14:paraId="22ACF2C1" w14:textId="34FA40E4" w:rsidR="004467C1" w:rsidRPr="004467C1" w:rsidRDefault="004467C1" w:rsidP="004467C1">
      <w:r w:rsidRPr="004467C1">
        <w:t>3.The contractor confirms that any government personnel or former government personnel assigned to this contract are in compliance with 18 U.S.C. (S)(S) 203,205,207, and 208 and 41 U.S.C. (S)(S) 2101-2107. The contractor confirms that any</w:t>
      </w:r>
      <w:r>
        <w:t xml:space="preserve"> </w:t>
      </w:r>
      <w:r w:rsidRPr="004467C1">
        <w:t>government personnel or former government personnel assigned to this contract who separated from the Strategic Systems Programs (SSP) in the last three years have obtained a post-government-employment opinion letter signed by an SSP Ethics Counselor concerning employment on this procurement.</w:t>
      </w:r>
    </w:p>
    <w:p w14:paraId="5FE9A995" w14:textId="77777777" w:rsidR="004467C1" w:rsidRPr="004467C1" w:rsidRDefault="004467C1" w:rsidP="004467C1"/>
    <w:p w14:paraId="7173A2C4" w14:textId="221BA04F" w:rsidR="00116909" w:rsidRDefault="004467C1" w:rsidP="004467C1">
      <w:r w:rsidRPr="004467C1">
        <w:t xml:space="preserve">4.The purpose of this SSP H-2 Employment of Government Personnel or Former Government Personnel is to alert the government to situations involving government personnel or former government personnel or activities that may be a conflict of interest, an appearance of a conflict of interest, or a violation </w:t>
      </w:r>
      <w:proofErr w:type="spellStart"/>
      <w:r w:rsidRPr="004467C1">
        <w:t>oflaw</w:t>
      </w:r>
      <w:proofErr w:type="spellEnd"/>
      <w:r w:rsidRPr="004467C1">
        <w:t xml:space="preserve"> (including, but not limited to, 18 U.S.C. (S)(S) 203, 205, 207, and 208 and 41 U.S.C. (S)(S) 2101-2107), </w:t>
      </w:r>
      <w:r w:rsidRPr="004467C1">
        <w:lastRenderedPageBreak/>
        <w:t>regulation, or government policy, and to confirm that no such conflict of interest or violation exists. If a question arises as to the existence of such a conflict, appearance of a conflict, or violation, the offeror or contractor has the burden of establishing that no such conflict, appearance of a conflict, or violation exists.</w:t>
      </w:r>
    </w:p>
    <w:p w14:paraId="065C469E" w14:textId="77777777" w:rsidR="000868F2" w:rsidRDefault="000868F2" w:rsidP="004467C1"/>
    <w:p w14:paraId="34DA83A7" w14:textId="6366F6A5" w:rsidR="000868F2" w:rsidRDefault="000868F2" w:rsidP="004467C1">
      <w:pPr>
        <w:rPr>
          <w:b/>
          <w:bCs/>
        </w:rPr>
      </w:pPr>
      <w:r w:rsidRPr="00100AA5">
        <w:rPr>
          <w:b/>
          <w:bCs/>
        </w:rPr>
        <w:t xml:space="preserve">H-6 </w:t>
      </w:r>
      <w:r w:rsidR="00100AA5" w:rsidRPr="00100AA5">
        <w:rPr>
          <w:b/>
          <w:bCs/>
        </w:rPr>
        <w:t>Organizational Conflicts of Interest (Mar 2021)</w:t>
      </w:r>
    </w:p>
    <w:p w14:paraId="29F4FF55" w14:textId="77777777" w:rsidR="00100AA5" w:rsidRDefault="00100AA5" w:rsidP="004467C1">
      <w:pPr>
        <w:rPr>
          <w:b/>
          <w:bCs/>
        </w:rPr>
      </w:pPr>
    </w:p>
    <w:p w14:paraId="47801C18" w14:textId="77777777" w:rsidR="00100AA5" w:rsidRPr="00100AA5" w:rsidRDefault="00100AA5" w:rsidP="00100AA5">
      <w:r w:rsidRPr="00100AA5">
        <w:t>"1.For purposes of this contract, ""organizational conflict of interest"" means the definition of that term in FAR Part 2.</w:t>
      </w:r>
    </w:p>
    <w:p w14:paraId="18C2AFB8" w14:textId="77777777" w:rsidR="00100AA5" w:rsidRPr="00100AA5" w:rsidRDefault="00100AA5" w:rsidP="00100AA5"/>
    <w:p w14:paraId="7FDBE800" w14:textId="77777777" w:rsidR="00100AA5" w:rsidRPr="00100AA5" w:rsidRDefault="00100AA5" w:rsidP="00100AA5">
      <w:r w:rsidRPr="00100AA5">
        <w:t>2.The Contractor warrants that, to the best of its knowledge and belief, and except as otherwise set forth in this contract, it does not have any organizational conflict of interest. If the Contractor discovers an actual or potential organizational conflict of interest with respect to this contract, it shall make an immediate and full disclosure in writing to the Contracting Officer. Such disclosure shall include a description of the action that the Contractor has taken or proposes to take to avoid, eliminate, or neutralize the conflict.</w:t>
      </w:r>
    </w:p>
    <w:p w14:paraId="3260571D" w14:textId="77777777" w:rsidR="00100AA5" w:rsidRPr="00100AA5" w:rsidRDefault="00100AA5" w:rsidP="00100AA5"/>
    <w:p w14:paraId="4F51E9F1" w14:textId="1449B1B0" w:rsidR="00100AA5" w:rsidRDefault="00100AA5" w:rsidP="00100AA5">
      <w:r w:rsidRPr="00100AA5">
        <w:t>3.The Contractor shall ensure that the requirements of this SSP H-6 Organizational Conflicts of lnterest are incorporated in all subcontracts, at all tiers, and all other agreements which relate to the performance of this contract."</w:t>
      </w:r>
    </w:p>
    <w:p w14:paraId="2C1C37FD" w14:textId="77777777" w:rsidR="00100AA5" w:rsidRDefault="00100AA5" w:rsidP="00100AA5"/>
    <w:p w14:paraId="02D639E1" w14:textId="247D9DF7" w:rsidR="00100AA5" w:rsidRDefault="003420E1" w:rsidP="00100AA5">
      <w:pPr>
        <w:rPr>
          <w:b/>
          <w:bCs/>
        </w:rPr>
      </w:pPr>
      <w:r w:rsidRPr="003420E1">
        <w:rPr>
          <w:b/>
          <w:bCs/>
        </w:rPr>
        <w:t>H-7 Contractor Personnel (Sep 2010)</w:t>
      </w:r>
    </w:p>
    <w:p w14:paraId="65363325" w14:textId="77777777" w:rsidR="003420E1" w:rsidRPr="003420E1" w:rsidRDefault="003420E1" w:rsidP="00100AA5"/>
    <w:p w14:paraId="58628212" w14:textId="77777777" w:rsidR="003420E1" w:rsidRPr="003420E1" w:rsidRDefault="003420E1" w:rsidP="003420E1">
      <w:r w:rsidRPr="003420E1">
        <w:t>"The following is hereby inserted in the statement of work of this contract:</w:t>
      </w:r>
    </w:p>
    <w:p w14:paraId="5624C5ED" w14:textId="77777777" w:rsidR="003420E1" w:rsidRPr="003420E1" w:rsidRDefault="003420E1" w:rsidP="003420E1"/>
    <w:p w14:paraId="390CB460" w14:textId="5BCA09AF" w:rsidR="003420E1" w:rsidRPr="003420E1" w:rsidRDefault="003420E1" w:rsidP="003420E1">
      <w:r w:rsidRPr="003420E1">
        <w:t>Contractor personnel shall (a) identify themselves as contractor personnel by introducing themselves or being introduced as contractor personnel and displaying distinguishing badges or other visible identification for meetings with Government personnel, and (b) identify themselves as contractor personnel in telephone conversations and in formal and informal written correspondence with Government personnel."</w:t>
      </w:r>
    </w:p>
    <w:p w14:paraId="5ACB1BCA" w14:textId="77777777" w:rsidR="00925E3E" w:rsidRDefault="00925E3E" w:rsidP="008C0342">
      <w:pPr>
        <w:rPr>
          <w:b/>
          <w:bCs/>
        </w:rPr>
      </w:pPr>
    </w:p>
    <w:p w14:paraId="21054EBC" w14:textId="3BF901E9" w:rsidR="00B456DA" w:rsidRDefault="006F7454" w:rsidP="008C0342">
      <w:pPr>
        <w:rPr>
          <w:b/>
          <w:bCs/>
        </w:rPr>
      </w:pPr>
      <w:r w:rsidRPr="008A4CFD">
        <w:rPr>
          <w:b/>
          <w:bCs/>
        </w:rPr>
        <w:t xml:space="preserve">H-11 </w:t>
      </w:r>
      <w:r w:rsidR="008A4CFD" w:rsidRPr="008A4CFD">
        <w:rPr>
          <w:b/>
          <w:bCs/>
        </w:rPr>
        <w:t>Wood Packaging Material (Mar 2021)</w:t>
      </w:r>
    </w:p>
    <w:p w14:paraId="639C0355" w14:textId="77777777" w:rsidR="008A4CFD" w:rsidRDefault="008A4CFD" w:rsidP="008C0342">
      <w:pPr>
        <w:rPr>
          <w:b/>
          <w:bCs/>
        </w:rPr>
      </w:pPr>
    </w:p>
    <w:p w14:paraId="69E1900E" w14:textId="63C6B71F" w:rsidR="007864FC" w:rsidRPr="007864FC" w:rsidRDefault="007864FC" w:rsidP="007864FC">
      <w:r w:rsidRPr="007864FC">
        <w:t>I. Except as indicated in paragraph 2 below, the Contractor shall ensure that all wood packaging material (WPM) that is used under or in connection with this contract and any subcontract shall (a) be heat-treated and certified by an agency accredited by the American Lumber Standards Committee (ALSC) in accordance with the WPM requirements; and (b) otherwise comply with the WPM requirements. The Government has the right to reject and return at the Contractor's expense deliveries that do not meet WPM requirements.</w:t>
      </w:r>
    </w:p>
    <w:p w14:paraId="0D605B21" w14:textId="77777777" w:rsidR="007864FC" w:rsidRPr="007864FC" w:rsidRDefault="007864FC" w:rsidP="007864FC"/>
    <w:p w14:paraId="4494C5FF" w14:textId="77777777" w:rsidR="007864FC" w:rsidRPr="007864FC" w:rsidRDefault="007864FC" w:rsidP="007864FC">
      <w:r w:rsidRPr="007864FC">
        <w:t>2.This SSP H-11 Wood Packaging Material does not apply to WPM to the extent it is exempt from provisions of the WPM requirements.</w:t>
      </w:r>
    </w:p>
    <w:p w14:paraId="1A7CACA5" w14:textId="77777777" w:rsidR="007864FC" w:rsidRPr="007864FC" w:rsidRDefault="007864FC" w:rsidP="007864FC"/>
    <w:p w14:paraId="3BF7E3B9" w14:textId="77777777" w:rsidR="007864FC" w:rsidRPr="007864FC" w:rsidRDefault="007864FC" w:rsidP="007864FC">
      <w:r w:rsidRPr="007864FC">
        <w:lastRenderedPageBreak/>
        <w:t>3.The following definitions apply:</w:t>
      </w:r>
    </w:p>
    <w:p w14:paraId="2FE8095F" w14:textId="77777777" w:rsidR="007864FC" w:rsidRPr="007864FC" w:rsidRDefault="007864FC" w:rsidP="007864FC"/>
    <w:p w14:paraId="73BC6131" w14:textId="77777777" w:rsidR="007864FC" w:rsidRPr="007864FC" w:rsidRDefault="007864FC" w:rsidP="007864FC">
      <w:r w:rsidRPr="007864FC">
        <w:t>(a)""wood packaging material"" or ""WPM"" has the meaning used in the WPM requirements.</w:t>
      </w:r>
    </w:p>
    <w:p w14:paraId="1CE99348" w14:textId="77777777" w:rsidR="007864FC" w:rsidRPr="007864FC" w:rsidRDefault="007864FC" w:rsidP="007864FC"/>
    <w:p w14:paraId="47C3FC02" w14:textId="77777777" w:rsidR="007864FC" w:rsidRPr="007864FC" w:rsidRDefault="007864FC" w:rsidP="007864FC">
      <w:r w:rsidRPr="007864FC">
        <w:t>(b)""WPM requirements"" means the current versions of all of the following:</w:t>
      </w:r>
    </w:p>
    <w:p w14:paraId="44A7C42C" w14:textId="77777777" w:rsidR="007864FC" w:rsidRPr="007864FC" w:rsidRDefault="007864FC" w:rsidP="007864FC"/>
    <w:p w14:paraId="731DB7F4" w14:textId="77777777" w:rsidR="007864FC" w:rsidRPr="007864FC" w:rsidRDefault="007864FC" w:rsidP="007864FC">
      <w:r w:rsidRPr="007864FC">
        <w:t>(1)International Standards for Phytosanitary Measures (ISPM No. 15), Regulation of Wood Packaging Material in International Trade, Secretariat of the International Plant Protection Convention, Food and Agriculture Organization of the United Nations;</w:t>
      </w:r>
    </w:p>
    <w:p w14:paraId="56270207" w14:textId="77777777" w:rsidR="007864FC" w:rsidRPr="007864FC" w:rsidRDefault="007864FC" w:rsidP="007864FC"/>
    <w:p w14:paraId="3185A015" w14:textId="77777777" w:rsidR="007864FC" w:rsidRPr="007864FC" w:rsidRDefault="007864FC" w:rsidP="007864FC">
      <w:r w:rsidRPr="007864FC">
        <w:t>(2)American Lumber Standard Committee (ALSC) Wood Packaging Material Policy;</w:t>
      </w:r>
    </w:p>
    <w:p w14:paraId="6E5B21CA" w14:textId="77777777" w:rsidR="007864FC" w:rsidRPr="007864FC" w:rsidRDefault="007864FC" w:rsidP="007864FC"/>
    <w:p w14:paraId="392C2C42" w14:textId="77777777" w:rsidR="007864FC" w:rsidRPr="007864FC" w:rsidRDefault="007864FC" w:rsidP="007864FC">
      <w:r w:rsidRPr="007864FC">
        <w:t>(3)ALSC Wood Packaging Material Enforcement Regulations;</w:t>
      </w:r>
    </w:p>
    <w:p w14:paraId="6EAAACC7" w14:textId="77777777" w:rsidR="007864FC" w:rsidRPr="007864FC" w:rsidRDefault="007864FC" w:rsidP="007864FC"/>
    <w:p w14:paraId="24B32F1A" w14:textId="77777777" w:rsidR="007864FC" w:rsidRPr="007864FC" w:rsidRDefault="007864FC" w:rsidP="007864FC">
      <w:r w:rsidRPr="007864FC">
        <w:t>(4)DoD 4140.65-M, ""Issue, Use, and Disposal of Wood Packaging Material (WPM)""; and</w:t>
      </w:r>
    </w:p>
    <w:p w14:paraId="0922C600" w14:textId="77777777" w:rsidR="007864FC" w:rsidRPr="007864FC" w:rsidRDefault="007864FC" w:rsidP="007864FC"/>
    <w:p w14:paraId="63139EFE" w14:textId="4517A9DB" w:rsidR="008A4CFD" w:rsidRDefault="007864FC" w:rsidP="007864FC">
      <w:r w:rsidRPr="007864FC">
        <w:t>(5)7 C.F.R. 319.40-1 through 319.40-11.</w:t>
      </w:r>
    </w:p>
    <w:p w14:paraId="11E679CA" w14:textId="77777777" w:rsidR="001428C2" w:rsidRDefault="001428C2" w:rsidP="007864FC"/>
    <w:p w14:paraId="18483EC0" w14:textId="62D558E1" w:rsidR="00AE7345" w:rsidRDefault="00AE7345" w:rsidP="00AE7345">
      <w:pPr>
        <w:rPr>
          <w:b/>
          <w:bCs/>
        </w:rPr>
      </w:pPr>
      <w:r w:rsidRPr="00AE7345">
        <w:rPr>
          <w:b/>
          <w:bCs/>
        </w:rPr>
        <w:t xml:space="preserve">H - </w:t>
      </w:r>
      <w:r>
        <w:rPr>
          <w:b/>
          <w:bCs/>
        </w:rPr>
        <w:t>1</w:t>
      </w:r>
      <w:r w:rsidRPr="00AE7345">
        <w:rPr>
          <w:b/>
          <w:bCs/>
        </w:rPr>
        <w:t>2 Contractor's Employees and Representatives in the United Kingdom (U.K.) (Oct 2023)</w:t>
      </w:r>
    </w:p>
    <w:p w14:paraId="3FF53E80" w14:textId="77777777" w:rsidR="00AE7345" w:rsidRPr="00AE7345" w:rsidRDefault="00AE7345" w:rsidP="00AE7345">
      <w:pPr>
        <w:rPr>
          <w:b/>
          <w:bCs/>
        </w:rPr>
      </w:pPr>
    </w:p>
    <w:p w14:paraId="4DFC334E" w14:textId="0A812DC5" w:rsidR="00AE7345" w:rsidRDefault="00AE7345" w:rsidP="00AE7345">
      <w:r>
        <w:t>1. If any work is performed in the U.K., the Contractor shall ensure that its employees and the employees of its subcontractors learn and comply with (a) the rules, regulations, and requirements of the place in the U.K. where the work is performed, and (b) the security regulations and requirements of</w:t>
      </w:r>
    </w:p>
    <w:p w14:paraId="11AEB6D1" w14:textId="29FF0E11" w:rsidR="00AE7345" w:rsidRDefault="00AE7345" w:rsidP="00AE7345">
      <w:r>
        <w:t>the U.K. Ministry of Defense. If a Contractor or subcontractor employee is not qualified to perform the required work or is otherwise unsuitable, the Contracting Officer may direct that such employee be returned to the United States and replaced with a qualified and suitable employee.</w:t>
      </w:r>
    </w:p>
    <w:p w14:paraId="5D2B9EAB" w14:textId="77777777" w:rsidR="00AE7345" w:rsidRDefault="00AE7345" w:rsidP="00AE7345"/>
    <w:p w14:paraId="2A6BC337" w14:textId="1248BEFC" w:rsidR="00AE7345" w:rsidRDefault="00AE7345" w:rsidP="00AE7345">
      <w:r>
        <w:t>2. The United States has an obligation to assure that the work under this contract for the benefit of the U.K is consistent with the terms of this contract and the Polaris Sales Agreement. Accordingly, Contractor representatives in the U.K. shall abide by the requirements of SSPINST 5450.8F, as</w:t>
      </w:r>
    </w:p>
    <w:p w14:paraId="6960732C" w14:textId="21997504" w:rsidR="00AE7345" w:rsidRDefault="00AE7345" w:rsidP="00AE7345">
      <w:r>
        <w:t>amended. If an amendment to SSPINST 5450.8F causes an increase or decrease in the cost of performing this contract, an equitable adjustment shall be made in accordance with the procedures of the "Changes" clause. Such equitable adjustment shall include an adjustment in fee or profit only at the</w:t>
      </w:r>
    </w:p>
    <w:p w14:paraId="56684827" w14:textId="342F4D0F" w:rsidR="001428C2" w:rsidRDefault="00AE7345" w:rsidP="00AE7345">
      <w:r>
        <w:t>discretion of the Contracting Officer.</w:t>
      </w:r>
    </w:p>
    <w:p w14:paraId="60DD2D1D" w14:textId="77777777" w:rsidR="00AE7345" w:rsidRDefault="00AE7345" w:rsidP="00AE7345"/>
    <w:p w14:paraId="6A8A9DD1" w14:textId="2421EEB1" w:rsidR="00AE7345" w:rsidRPr="00180037" w:rsidRDefault="00122692" w:rsidP="00AE7345">
      <w:pPr>
        <w:rPr>
          <w:b/>
          <w:bCs/>
        </w:rPr>
      </w:pPr>
      <w:r w:rsidRPr="00180037">
        <w:rPr>
          <w:b/>
          <w:bCs/>
        </w:rPr>
        <w:t xml:space="preserve">H-14 </w:t>
      </w:r>
      <w:r w:rsidR="00180037" w:rsidRPr="00180037">
        <w:rPr>
          <w:b/>
          <w:bCs/>
        </w:rPr>
        <w:t>Non-Disclosure Agreements (Mar 2021)</w:t>
      </w:r>
    </w:p>
    <w:p w14:paraId="4C6D4699" w14:textId="77777777" w:rsidR="00180037" w:rsidRDefault="00180037" w:rsidP="00AE7345"/>
    <w:p w14:paraId="2E0C4E53" w14:textId="128A9BB2" w:rsidR="00180037" w:rsidRDefault="00180037" w:rsidP="00AE7345">
      <w:r w:rsidRPr="00180037">
        <w:t xml:space="preserve">The Trade Secrets Act, 18 U.S.C. 1905, prohibits Government employees from making unauthorized disclosures of a contractor's or subcontractor's proprietary information. Government employees shall not be required to sign a non-disclosure agreement or any other document, or to furnish personal or biographical information or documents, as a condition to gaining access to a contractor's or subcontractor's data or other information needed to perform their official duties. The Contractor shall </w:t>
      </w:r>
      <w:r w:rsidRPr="00180037">
        <w:lastRenderedPageBreak/>
        <w:t>include, and ensure inclusion of, this SSP H-14 Non-Disclosure Agreements, suitably modified to identify the parties, in all subcontracts at all tiers.</w:t>
      </w:r>
    </w:p>
    <w:p w14:paraId="58A94C56" w14:textId="77777777" w:rsidR="00180037" w:rsidRDefault="00180037" w:rsidP="00AE7345"/>
    <w:p w14:paraId="14498340" w14:textId="5CCE2969" w:rsidR="00180037" w:rsidRPr="00FE0181" w:rsidRDefault="00754127" w:rsidP="00AE7345">
      <w:pPr>
        <w:rPr>
          <w:b/>
          <w:bCs/>
        </w:rPr>
      </w:pPr>
      <w:r w:rsidRPr="00FE0181">
        <w:rPr>
          <w:b/>
          <w:bCs/>
        </w:rPr>
        <w:t>H-16 Integrated Program Management Requirements (May 2024)</w:t>
      </w:r>
    </w:p>
    <w:p w14:paraId="6A84C428" w14:textId="77777777" w:rsidR="00FE0181" w:rsidRDefault="00FE0181" w:rsidP="00AE7345"/>
    <w:p w14:paraId="18F8E019" w14:textId="77777777" w:rsidR="00FE0181" w:rsidRDefault="00FE0181" w:rsidP="00FE0181">
      <w:r>
        <w:t>"1.This SSP H-16 Integrated Program Management Requirements applies only to contract line items to which the Earned Value Management System clause, Defense Federal Acquisition Regulation Supplement (DFARS) 252.234-7002, applies and to contract line items to which an Integrated Master Schedule requirement applies without an Earned Value Management System requirement. The contract line items to which this SSP H-16 Integrated Program Management Requirements applies are referred to below as ""the CLINs.""</w:t>
      </w:r>
    </w:p>
    <w:p w14:paraId="62C817AD" w14:textId="77777777" w:rsidR="00FE0181" w:rsidRDefault="00FE0181" w:rsidP="00FE0181"/>
    <w:p w14:paraId="1EB9DA5A" w14:textId="77777777" w:rsidR="00FE0181" w:rsidRDefault="00FE0181" w:rsidP="00FE0181">
      <w:r>
        <w:t>2.The following is hereby inserted into the statement of work of the CLINs:</w:t>
      </w:r>
    </w:p>
    <w:p w14:paraId="2C70DAB2" w14:textId="77777777" w:rsidR="00FE0181" w:rsidRDefault="00FE0181" w:rsidP="00FE0181"/>
    <w:p w14:paraId="5AFA7C2B" w14:textId="77777777" w:rsidR="00FE0181" w:rsidRDefault="00FE0181" w:rsidP="00FE0181">
      <w:r>
        <w:t>(a)Contractor Integrated Program Management. The Contractor shall establish, maintain, and use in the performance of this contract an integrated program management system. Central to this integrated system shall be an Earned Value Management System (EVMS) in accordance with DFARS 252.234-7001, DFARS 252.234-7002, DFARS 252.242-7005, and the EVMS guidelines contained in Electronic Industries Alliance Standard 748, Earned Value Management Systems (EIA-748D). To establish the integrated program management system, the EVMS shall be linked to and supported by the Contractor's management processes and systems to include the Integrated Master Plan (IMP), Integrated Master Schedule (IMS), Contract Work Breakdown Structure (CWBS), program management, change management, material management, root cause analysis and corrective action, procurement, cost estimating, and accounting. The correlation and integration of these systems and processes shall provide for early indication of cost and schedule problems, and their relation to technical achievement. (IPMDAR CDRL DI-MGMT-81861 C approved per Strategic Systems Programs Instruction (SSPINST) 7720.4)</w:t>
      </w:r>
    </w:p>
    <w:p w14:paraId="2EBCA344" w14:textId="77777777" w:rsidR="00FE0181" w:rsidRDefault="00FE0181" w:rsidP="00FE0181"/>
    <w:p w14:paraId="567A76C7" w14:textId="77777777" w:rsidR="00FE0181" w:rsidRDefault="00FE0181" w:rsidP="00FE0181">
      <w:r>
        <w:t>(b)Integrated Baseline Review (IBR). The Contractor shall engage jointly with the Government's program manager and Integrated Program Management team in IBRs to evaluate the executability of the contract's planned performance measurement baseline. For any annual contract, the IBR shall be conducted no later than 90 days after (1) contract award, (2) the exercise of significant contract options, and (3) the incorporation of major modifications. IBRs shall be conducted on subcontracts that meet or exceed the EVM application threshold by the prime contractor with active participation by the Government. (See DFARS 252.234-7002 and SSPINST 7720.4.)_</w:t>
      </w:r>
    </w:p>
    <w:p w14:paraId="6E89B008" w14:textId="77777777" w:rsidR="00FE0181" w:rsidRDefault="00FE0181" w:rsidP="00FE0181"/>
    <w:p w14:paraId="332BA57B" w14:textId="77777777" w:rsidR="00FE0181" w:rsidRDefault="00FE0181" w:rsidP="00FE0181">
      <w:r>
        <w:t xml:space="preserve">(c)Integrated Master Plan (IMP). The IMP is a mandatory event-based plan depicting the overall structure of the program and the key processes, activities, and milestones. It defines accomplishments and criteria for each event. The Contractor shall manage the execution of the program using the IMP and the associated IMS as day-to-day execution tools and to periodically assess progress in meeting program requirements. The Contractor shall maintain and update the IMP through a sound technical management approach to meet the requirements of the program's Systems Engineering Plan (SEP) to reflect progress, </w:t>
      </w:r>
      <w:r>
        <w:lastRenderedPageBreak/>
        <w:t>maturity, and changes in the ongoing program. The IMP can be created as a view within the IMS, or using a separate tool.</w:t>
      </w:r>
    </w:p>
    <w:p w14:paraId="4C53C554" w14:textId="77777777" w:rsidR="00FE0181" w:rsidRDefault="00FE0181" w:rsidP="00FE0181"/>
    <w:p w14:paraId="2C783CD2" w14:textId="77777777" w:rsidR="00FE0181" w:rsidRDefault="00FE0181" w:rsidP="00FE0181">
      <w:r>
        <w:t>(d)Integrated Master Schedule (IMS).</w:t>
      </w:r>
    </w:p>
    <w:p w14:paraId="7E900ACD" w14:textId="77777777" w:rsidR="00FE0181" w:rsidRDefault="00FE0181" w:rsidP="00FE0181"/>
    <w:p w14:paraId="1BC215AA" w14:textId="77777777" w:rsidR="00FE0181" w:rsidRDefault="00FE0181" w:rsidP="00FE0181">
      <w:r>
        <w:t>(1)The Contractor shall develop and maintain an IMS per the requirements of Dl-MGMT-81861C and SSPINST 7720.4. The IMS shall be directly traceable to the IMP. The IMS shall contain the planned events and milestones, accomplishments, completion criteria, activities, and interdependencies from contract award to the completion of the contract, as well as future planning at a summary level to achieve integrated planning for development programs and subprograms. The Contractor shall quantify risk, at a minimum, in hours, days, or weeks of delay and provide optimistic, pessimistic, and most likely duration for each IMS risk activity and event. (IPMR and IPMDAR CDRL Dl-MGMT-81861C approved per SSPINST 7720.4)</w:t>
      </w:r>
    </w:p>
    <w:p w14:paraId="21D5A790" w14:textId="77777777" w:rsidR="00FE0181" w:rsidRDefault="00FE0181" w:rsidP="00FE0181"/>
    <w:p w14:paraId="7FC5D845" w14:textId="77777777" w:rsidR="00FE0181" w:rsidRDefault="00FE0181" w:rsidP="00FE0181">
      <w:r>
        <w:t>(2)No specific format or scheduling technique is prescribed. The IMS shall have the following characteristics:</w:t>
      </w:r>
    </w:p>
    <w:p w14:paraId="755068BD" w14:textId="77777777" w:rsidR="00FE0181" w:rsidRDefault="00FE0181" w:rsidP="00FE0181"/>
    <w:p w14:paraId="6406D423" w14:textId="77777777" w:rsidR="00FE0181" w:rsidRDefault="00FE0181" w:rsidP="00FE0181">
      <w:r>
        <w:t>(i)It shall be traceable to the IMP and the contract work breakdown structure.</w:t>
      </w:r>
    </w:p>
    <w:p w14:paraId="2B15AFBE" w14:textId="77777777" w:rsidR="00FE0181" w:rsidRDefault="00FE0181" w:rsidP="00FE0181"/>
    <w:p w14:paraId="75053354" w14:textId="77777777" w:rsidR="00FE0181" w:rsidRDefault="00FE0181" w:rsidP="00FE0181">
      <w:r>
        <w:t xml:space="preserve">(ii)It shall be detailed sufficiently that critical and high risk efforts are identified and planned realistically to assure executability. The IMS shall be extended and expanded as the contract or agreement unfolds and additional insight is needed (for example, rolling wave detail planning or scope changes. Detail shall be such that critical path and driving paths can be identified and </w:t>
      </w:r>
      <w:proofErr w:type="spellStart"/>
      <w:r>
        <w:t>statused</w:t>
      </w:r>
      <w:proofErr w:type="spellEnd"/>
      <w:r>
        <w:t xml:space="preserve"> with a high degree of fidelity and accuracy.</w:t>
      </w:r>
    </w:p>
    <w:p w14:paraId="00099E51" w14:textId="77777777" w:rsidR="00FE0181" w:rsidRDefault="00FE0181" w:rsidP="00FE0181"/>
    <w:p w14:paraId="638F1DF1" w14:textId="77777777" w:rsidR="00FE0181" w:rsidRDefault="00FE0181" w:rsidP="00FE0181">
      <w:r>
        <w:t>(iii)It shall include the efforts of all activities and key external dependencies, including Contractor or supplier and subcontractor.</w:t>
      </w:r>
    </w:p>
    <w:p w14:paraId="285422C3" w14:textId="77777777" w:rsidR="00FE0181" w:rsidRDefault="00FE0181" w:rsidP="00FE0181"/>
    <w:p w14:paraId="047C8D48" w14:textId="77777777" w:rsidR="00FE0181" w:rsidRDefault="00FE0181" w:rsidP="00FE0181">
      <w:r>
        <w:t>(iv)It shall present a current, integrated view of the contract or agreement that is consistent with resource plans, IPMRs and IPMDARs, and other approved documentation.</w:t>
      </w:r>
    </w:p>
    <w:p w14:paraId="5BA6EB74" w14:textId="77777777" w:rsidR="00FE0181" w:rsidRDefault="00FE0181" w:rsidP="00FE0181"/>
    <w:p w14:paraId="3944B7C2" w14:textId="77777777" w:rsidR="00FE0181" w:rsidRDefault="00FE0181" w:rsidP="00FE0181">
      <w:r>
        <w:t>(v)It shall reflect those risks identified and documented in the Contractor's risk management plan.</w:t>
      </w:r>
    </w:p>
    <w:p w14:paraId="7AB3A760" w14:textId="77777777" w:rsidR="00FE0181" w:rsidRDefault="00FE0181" w:rsidP="00FE0181"/>
    <w:p w14:paraId="1C4A5496" w14:textId="5451C104" w:rsidR="00FE0181" w:rsidRDefault="00FE0181" w:rsidP="00FE0181">
      <w:r>
        <w:t>(vi)It shall reflect summary requirements and planning for the expected duration of development programs beyond the contract period of</w:t>
      </w:r>
      <w:r w:rsidR="009956CB">
        <w:t xml:space="preserve"> </w:t>
      </w:r>
      <w:r w:rsidR="008A69D4">
        <w:t>performance</w:t>
      </w:r>
      <w:r>
        <w:t xml:space="preserve"> as specified in SSPINST 7720.4 and the IPMDAR CDRL item. Such planning should include planning-package level detail through the next anticipated rolling wave following the contract with higher-level summary events thereafter unless otherwise specified in the Statement of Work, Statement of Objectives, or IPMDAR CDRL item.</w:t>
      </w:r>
    </w:p>
    <w:p w14:paraId="160E129A" w14:textId="77777777" w:rsidR="00FE0181" w:rsidRDefault="00FE0181" w:rsidP="00FE0181"/>
    <w:p w14:paraId="6A9BC06D" w14:textId="77777777" w:rsidR="00FE0181" w:rsidRDefault="00FE0181" w:rsidP="00FE0181">
      <w:r>
        <w:t>(3)All activities in the IMS shall have a successor to another activity, milestone, or handoff relationship, or have justification in the activity description</w:t>
      </w:r>
    </w:p>
    <w:p w14:paraId="687B13B9" w14:textId="77777777" w:rsidR="00FE0181" w:rsidRDefault="00FE0181" w:rsidP="00FE0181"/>
    <w:p w14:paraId="74320FCE" w14:textId="77777777" w:rsidR="00FE0181" w:rsidRDefault="00FE0181" w:rsidP="00FE0181">
      <w:r>
        <w:t>(4)Activity dependencies shall not be agile program increments or analogous spans of time</w:t>
      </w:r>
    </w:p>
    <w:p w14:paraId="16011997" w14:textId="77777777" w:rsidR="00FE0181" w:rsidRDefault="00FE0181" w:rsidP="00FE0181"/>
    <w:p w14:paraId="3F95357E" w14:textId="77777777" w:rsidR="00FE0181" w:rsidRDefault="00FE0181" w:rsidP="00FE0181">
      <w:r>
        <w:t>(5)IMS activities shall not be dependent on quantifiable backup data (QBD) as a relationship; if sufficient dependency exists on what would be QBD, it shall be added to the IMS as an activity with dependency. QBD may be used to substantiate the progress recorded in the IMS.</w:t>
      </w:r>
    </w:p>
    <w:p w14:paraId="715CE332" w14:textId="77777777" w:rsidR="00FE0181" w:rsidRDefault="00FE0181" w:rsidP="00FE0181"/>
    <w:p w14:paraId="46671C53" w14:textId="2608BDC0" w:rsidR="00FE0181" w:rsidRDefault="00FE0181" w:rsidP="00FE0181">
      <w:r>
        <w:t>(6)Methods for using QBD for hardware or material shall be identified during the baseline planning period prior to the IBR. Subsequent changes to methodology other than routine adjustments shall use the contractor's baseline change approval process. Software QBD methods shall be identified during the earliest practical program planning increment.</w:t>
      </w:r>
    </w:p>
    <w:p w14:paraId="7CB667AD" w14:textId="77777777" w:rsidR="00FE0181" w:rsidRDefault="00FE0181" w:rsidP="00FE0181"/>
    <w:p w14:paraId="7CB45BA5" w14:textId="77777777" w:rsidR="00FE0181" w:rsidRDefault="00FE0181" w:rsidP="00FE0181">
      <w:r>
        <w:t>(7)Contractors employing Agile development methods shall identify the minimum viable product (MVP and release increments during the baseline planning phase at the latest. Subsequent changes to MVP definitions shall be reviewed with the government program manager, contracting officer's representative, and SSP integrated program management personnel as soon as impact to the definition is determined to be necessary. MVP must be identified for all products using Agile development methods.</w:t>
      </w:r>
    </w:p>
    <w:p w14:paraId="79A0A1C4" w14:textId="77777777" w:rsidR="00FE0181" w:rsidRDefault="00FE0181" w:rsidP="00FE0181"/>
    <w:p w14:paraId="2E2CB643" w14:textId="77777777" w:rsidR="00FE0181" w:rsidRDefault="00FE0181" w:rsidP="00FE0181">
      <w:r>
        <w:t>(8)IMP program events, significant accomplishments, and accomplishment criteria shall be represented in the IMS. The IMP and IMS shall be maintained such that they both accurately reflect the program plans and status.</w:t>
      </w:r>
    </w:p>
    <w:p w14:paraId="789C1344" w14:textId="77777777" w:rsidR="00FE0181" w:rsidRDefault="00FE0181" w:rsidP="00FE0181"/>
    <w:p w14:paraId="045902C8" w14:textId="77777777" w:rsidR="00FE0181" w:rsidRDefault="00FE0181" w:rsidP="00FE0181">
      <w:r>
        <w:t>(9)Activities managed with Agile development methods shall be represented in the IMS at a level of detail sufficient to show their relationship to other activities, including internal and external dependencies.</w:t>
      </w:r>
    </w:p>
    <w:p w14:paraId="7D0BD3ED" w14:textId="77777777" w:rsidR="00FE0181" w:rsidRDefault="00FE0181" w:rsidP="00FE0181"/>
    <w:p w14:paraId="65CC6F59" w14:textId="7BF4915B" w:rsidR="00FE0181" w:rsidRDefault="00FE0181" w:rsidP="00FE0181">
      <w:r>
        <w:t>(e)Use of IMP and IMS. The Government shall use the IMP and IMS to evaluate contract performance with respect to the credibility and realism of the Contractor's approach to executing the effort within cost and schedule constraints. The Contractor shall report on program progress in accordance with the IMP at each program management review, at selected technical reviews, and at other times at the Government's request.</w:t>
      </w:r>
    </w:p>
    <w:p w14:paraId="77C151C1" w14:textId="77777777" w:rsidR="00FE0181" w:rsidRDefault="00FE0181" w:rsidP="00FE0181"/>
    <w:p w14:paraId="6ED8881D" w14:textId="1AB12447" w:rsidR="00FE0181" w:rsidRDefault="00FE0181" w:rsidP="00FE0181">
      <w:r>
        <w:t xml:space="preserve">(f)Contract Work Breakdown Structure (CWBS). The Contractor shall maintain the CWBS and dictionary in accordance with DI-MGMT-81334D using MIL-STD-881F per the CDRL. The CWBS shall provide the basis for further extension by the Contractor to lower levels during the performance of the contract. The Contractor shall extend the CWBS to the appropriate level required to provide adequate internal management, surveillance, and performance measurement, regardless of the reporting level stipulated in the contract for Government visibility. The Contractor shall use the CWBS as the primary framework for contract planning, budgeting, and reporting of the cost, schedule and technical </w:t>
      </w:r>
      <w:r w:rsidR="008A69D4">
        <w:t>performance</w:t>
      </w:r>
      <w:r>
        <w:t xml:space="preserve"> status to the Government. The Contractor shall analyze the system requirements generated and translate them into a </w:t>
      </w:r>
      <w:r w:rsidR="008A69D4">
        <w:t>structure</w:t>
      </w:r>
      <w:r>
        <w:t xml:space="preserve"> representing the products and services that comprise the entire work effort commensurate with the acquisition phase and contract requirements. The Contractor's team or organizational entity responsible for the systems engineering of the system shall prepare the technical elements of the extended CWBS. The Contractor shall update the CWBS during the execution of the contract. More detailed reporting of the CWBS shall be required for those lower-level elements that </w:t>
      </w:r>
      <w:r>
        <w:lastRenderedPageBreak/>
        <w:t>address high-risk, high-value, or high-technical-interest areas of a program. Changes to the CWBS or associated definitions at any reporting level shall require approval by the Contracting Officer via the cognizant Technical Branch and SP17. Changes to the existing WBS structures shall not be requested without documented technical or programmatic rationale.</w:t>
      </w:r>
    </w:p>
    <w:p w14:paraId="03EAB820" w14:textId="77777777" w:rsidR="00FE0181" w:rsidRDefault="00FE0181" w:rsidP="00FE0181"/>
    <w:p w14:paraId="5EA65334" w14:textId="77777777" w:rsidR="00FE0181" w:rsidRDefault="00FE0181" w:rsidP="00FE0181"/>
    <w:p w14:paraId="2DD2D8D8" w14:textId="77777777" w:rsidR="00FE0181" w:rsidRDefault="00FE0181" w:rsidP="00FE0181">
      <w:r>
        <w:t xml:space="preserve"> </w:t>
      </w:r>
    </w:p>
    <w:p w14:paraId="26BB4782" w14:textId="77777777" w:rsidR="00CC5642" w:rsidRDefault="00FE0181" w:rsidP="00CC5642">
      <w:r w:rsidRPr="00CC5642">
        <w:rPr>
          <w:u w:val="single"/>
        </w:rPr>
        <w:t>Applicable Documents</w:t>
      </w:r>
      <w:r w:rsidRPr="00CC5642">
        <w:t xml:space="preserve"> </w:t>
      </w:r>
      <w:r w:rsidR="00CC5642" w:rsidRPr="00CC5642">
        <w:tab/>
      </w:r>
      <w:r w:rsidR="00CC5642" w:rsidRPr="00CC5642">
        <w:rPr>
          <w:u w:val="single"/>
        </w:rPr>
        <w:t>Title and Tailored Application</w:t>
      </w:r>
    </w:p>
    <w:p w14:paraId="78E71B8A" w14:textId="79B3011E" w:rsidR="00CC5642" w:rsidRPr="00CC5642" w:rsidRDefault="00CC5642" w:rsidP="00FE0181"/>
    <w:p w14:paraId="0CD59FFA" w14:textId="669D8095" w:rsidR="00FE0181" w:rsidRDefault="00FE0181" w:rsidP="00FE0181">
      <w:r w:rsidRPr="00CC5642">
        <w:t>MIL-STD-881F</w:t>
      </w:r>
      <w:r w:rsidR="00CC5642" w:rsidRPr="00CC5642">
        <w:tab/>
      </w:r>
      <w:r w:rsidR="00CC5642" w:rsidRPr="00CC5642">
        <w:tab/>
      </w:r>
      <w:r w:rsidR="00CC5642">
        <w:t>Work Breakdown Structure for Defense Material Items</w:t>
      </w:r>
    </w:p>
    <w:p w14:paraId="238FF83A" w14:textId="77777777" w:rsidR="00CC5642" w:rsidRPr="00CC5642" w:rsidRDefault="00CC5642" w:rsidP="00FE0181"/>
    <w:p w14:paraId="21DF7F14" w14:textId="736611E0" w:rsidR="00CC5642" w:rsidRDefault="00FE0181" w:rsidP="00CC5642">
      <w:r w:rsidRPr="00CC5642">
        <w:t>DI-MGMT-81334D</w:t>
      </w:r>
      <w:r w:rsidR="00CC5642" w:rsidRPr="00CC5642">
        <w:tab/>
      </w:r>
      <w:r w:rsidR="00CC5642" w:rsidRPr="00CC5642">
        <w:tab/>
      </w:r>
      <w:r w:rsidR="00CC5642">
        <w:t>Contract Work Breakdown Structure</w:t>
      </w:r>
    </w:p>
    <w:p w14:paraId="7A66F490" w14:textId="161AE51B" w:rsidR="00FE0181" w:rsidRPr="00CC5642" w:rsidRDefault="00FE0181" w:rsidP="00FE0181"/>
    <w:p w14:paraId="42A79B05" w14:textId="46798053" w:rsidR="00FE0181" w:rsidRDefault="00FE0181" w:rsidP="00FE0181">
      <w:r w:rsidRPr="00CC5642">
        <w:t xml:space="preserve"> </w:t>
      </w:r>
    </w:p>
    <w:p w14:paraId="40038594" w14:textId="77777777" w:rsidR="002F6A2A" w:rsidRDefault="002F6A2A" w:rsidP="00FE0181"/>
    <w:p w14:paraId="32F2E117" w14:textId="77777777" w:rsidR="00FE0181" w:rsidRDefault="00FE0181" w:rsidP="00FE0181">
      <w:r>
        <w:t xml:space="preserve">(g)Performance Management System. The Contractor shall utilize its existing, internal performance management system to plan, schedule, budget, monitor, manage, and report cost, schedule, and technical status applicable to the contract. The Contractor's internal performance management system shall serve as the single, formal, integrated system that meets both the Contractor's internal management requirements and the requirements of the Government for timely, reliable, and auditable performance information. The Contractor's system shall satisfy the Industry Standards delineated in the EIA-748, the EVM General Provisions of the contract and this Statement of Work (SOW). The Contractor shall not establish a separate or unique internal performance management system for purposes of planning, scheduling, directing, </w:t>
      </w:r>
      <w:proofErr w:type="spellStart"/>
      <w:r>
        <w:t>statusing</w:t>
      </w:r>
      <w:proofErr w:type="spellEnd"/>
      <w:r>
        <w:t>, recording, or reporting progress under this contract. The Contractor's system shall meet the guidelines and be maintained in accordance with the requirements of the EVMS Standard as described in this contract, under DFARS clause 252.234-7002, and the Contractor's own documented EVMS Description. Where the Contractor uses an Agile development system as part of its approved business systems, the Contractor shall be able to reconcile the planning and execution status between the Agile system and the performance management system required by this section.</w:t>
      </w:r>
    </w:p>
    <w:p w14:paraId="7790E82A" w14:textId="77777777" w:rsidR="007C6B2C" w:rsidRDefault="007C6B2C" w:rsidP="00FE0181"/>
    <w:p w14:paraId="2AB1F3C4" w14:textId="3D2CFF3F" w:rsidR="00FE0181" w:rsidRDefault="00FE0181" w:rsidP="00FE0181">
      <w:r>
        <w:t xml:space="preserve">(h)Application to Subcontractors. Per SSPINST 7720.4, the Contractor shall flow-down EVM requirements to subcontractors either meeting the applicable thresholds, performing critical tasks, or both. The </w:t>
      </w:r>
      <w:r w:rsidR="008A69D4">
        <w:t>performance</w:t>
      </w:r>
      <w:r>
        <w:t xml:space="preserve"> </w:t>
      </w:r>
      <w:r w:rsidR="005F3DA7">
        <w:t>information</w:t>
      </w:r>
      <w:r>
        <w:t xml:space="preserve"> reported by the subcontractors shall be incorporated and integrated into the Contractor's management systems. The Contractor shall be responsible for reviewing and assuring the validity of all subcontractor reporting. If direct reporting of subcontractor data to the Government is required, it will be specified in the IPMDAR CDRL item.</w:t>
      </w:r>
    </w:p>
    <w:p w14:paraId="07E179D4" w14:textId="77777777" w:rsidR="00FE0181" w:rsidRDefault="00FE0181" w:rsidP="00FE0181"/>
    <w:p w14:paraId="700B6266" w14:textId="77777777" w:rsidR="00FE0181" w:rsidRDefault="00FE0181" w:rsidP="00FE0181"/>
    <w:p w14:paraId="7FCADF95" w14:textId="77777777" w:rsidR="00FE0181" w:rsidRPr="00A9569E" w:rsidRDefault="00FE0181" w:rsidP="00FE0181">
      <w:pPr>
        <w:rPr>
          <w:u w:val="single"/>
        </w:rPr>
      </w:pPr>
      <w:r w:rsidRPr="00A9569E">
        <w:rPr>
          <w:u w:val="single"/>
        </w:rPr>
        <w:t xml:space="preserve"> </w:t>
      </w:r>
    </w:p>
    <w:p w14:paraId="33855418" w14:textId="77777777" w:rsidR="005B1779" w:rsidRDefault="00FE0181" w:rsidP="005B1779">
      <w:r w:rsidRPr="00A9569E">
        <w:rPr>
          <w:u w:val="single"/>
        </w:rPr>
        <w:t>Applicable Documents</w:t>
      </w:r>
      <w:r>
        <w:t xml:space="preserve"> </w:t>
      </w:r>
      <w:r w:rsidR="005B1779">
        <w:tab/>
      </w:r>
      <w:r w:rsidR="005B1779" w:rsidRPr="00A9569E">
        <w:rPr>
          <w:u w:val="single"/>
        </w:rPr>
        <w:t>Title and Tailored Application</w:t>
      </w:r>
    </w:p>
    <w:p w14:paraId="447EEA1D" w14:textId="1CF7F716" w:rsidR="004C14F3" w:rsidRDefault="004C14F3" w:rsidP="00FE0181"/>
    <w:p w14:paraId="628115A1" w14:textId="77777777" w:rsidR="004C14F3" w:rsidRDefault="004C14F3" w:rsidP="00FE0181"/>
    <w:p w14:paraId="26FA0FBD" w14:textId="77777777" w:rsidR="005B1779" w:rsidRDefault="00FE0181" w:rsidP="005B1779">
      <w:r>
        <w:t>DFARS 252.234-7002</w:t>
      </w:r>
      <w:r w:rsidR="005B1779">
        <w:tab/>
        <w:t>Earned Value Management Systems – All</w:t>
      </w:r>
    </w:p>
    <w:p w14:paraId="24F05323" w14:textId="623A8D4A" w:rsidR="00FE0181" w:rsidRDefault="00FE0181" w:rsidP="00FE0181"/>
    <w:p w14:paraId="0C5C6D80" w14:textId="77777777" w:rsidR="004C14F3" w:rsidRDefault="004C14F3" w:rsidP="00FE0181"/>
    <w:p w14:paraId="0D584D55" w14:textId="46D5D223" w:rsidR="005B1779" w:rsidRDefault="00FE0181" w:rsidP="005B1779">
      <w:r>
        <w:t>SSPINST 7720.4</w:t>
      </w:r>
      <w:r w:rsidR="005B1779">
        <w:tab/>
        <w:t>Integrated Program Management, Schedule, and Cost Reporting Requirements</w:t>
      </w:r>
    </w:p>
    <w:p w14:paraId="32B230DE" w14:textId="0F9B78F1" w:rsidR="00FE0181" w:rsidRDefault="00FE0181" w:rsidP="00FE0181"/>
    <w:p w14:paraId="7909959A" w14:textId="77777777" w:rsidR="00FE0181" w:rsidRDefault="00FE0181" w:rsidP="00FE0181">
      <w:r>
        <w:t xml:space="preserve"> </w:t>
      </w:r>
    </w:p>
    <w:p w14:paraId="777680A0" w14:textId="77777777" w:rsidR="004C14F3" w:rsidRDefault="004C14F3" w:rsidP="00FE0181"/>
    <w:p w14:paraId="05F68CC9" w14:textId="77777777" w:rsidR="00FE0181" w:rsidRDefault="00FE0181" w:rsidP="00FE0181">
      <w:r>
        <w:t>(i)Electronic Transmission of Data. The Contractor shall format the deliverable data for electronic data interchange (EDI) as documented in the Integrated Program Management Reporting CDRL data item. The Department of Defense Earned Value Management Central Repository (EVM-CR) is the official submission point for EVM EDI. Submission points and timing will be established via the IPMDAR CDRL item.</w:t>
      </w:r>
    </w:p>
    <w:p w14:paraId="5E83BE27" w14:textId="77777777" w:rsidR="00FE0181" w:rsidRDefault="00FE0181" w:rsidP="00FE0181">
      <w:r>
        <w:t xml:space="preserve"> </w:t>
      </w:r>
    </w:p>
    <w:p w14:paraId="219ED70C" w14:textId="070D569D" w:rsidR="00FE0181" w:rsidRDefault="00FE0181" w:rsidP="00FE0181">
      <w:r>
        <w:t>G)SSPINST 7720.4. Performance under this contract shall be in accordance with the latest version of SSPINST 7720.4, which is hereby incorporated by reference in this SOW, to the extent consistent with law and regulation."</w:t>
      </w:r>
    </w:p>
    <w:p w14:paraId="426E71E0" w14:textId="77777777" w:rsidR="002F6A2A" w:rsidRDefault="002F6A2A" w:rsidP="00FE0181"/>
    <w:p w14:paraId="05643087" w14:textId="77777777" w:rsidR="00FF153D" w:rsidRDefault="00FF153D" w:rsidP="00FF153D">
      <w:pPr>
        <w:rPr>
          <w:b/>
          <w:bCs/>
        </w:rPr>
      </w:pPr>
      <w:r w:rsidRPr="00FF153D">
        <w:rPr>
          <w:b/>
          <w:bCs/>
        </w:rPr>
        <w:t>H - 17 Strategic Weapons Systems Network (SWSNET) Requirements (Mar 2021)</w:t>
      </w:r>
    </w:p>
    <w:p w14:paraId="5D432528" w14:textId="77777777" w:rsidR="00FF153D" w:rsidRPr="00FF153D" w:rsidRDefault="00FF153D" w:rsidP="00FF153D">
      <w:pPr>
        <w:rPr>
          <w:b/>
          <w:bCs/>
        </w:rPr>
      </w:pPr>
    </w:p>
    <w:p w14:paraId="5D371DF8" w14:textId="0C661FAE" w:rsidR="00FF153D" w:rsidRDefault="00FF153D" w:rsidP="00FF153D">
      <w:r>
        <w:t>If the Contractor connects with SWSNET, the Contractor shall comply with the latest version of Strategic Systems Programs (SSP) Instruction (SSPINST) 5239.10B, "Connection Policy for Government and Industry Partners," and with the SSP Strategic Weapons Systems Network (SWSNET)</w:t>
      </w:r>
    </w:p>
    <w:p w14:paraId="5FACEB03" w14:textId="44D9FD66" w:rsidR="002F6A2A" w:rsidRDefault="00FF153D" w:rsidP="00FF153D">
      <w:r>
        <w:t>Information Assurance (IA) Connection.</w:t>
      </w:r>
    </w:p>
    <w:p w14:paraId="636141FE" w14:textId="77777777" w:rsidR="00FF153D" w:rsidRPr="003663AC" w:rsidRDefault="00FF153D" w:rsidP="00FF153D">
      <w:pPr>
        <w:rPr>
          <w:b/>
          <w:bCs/>
        </w:rPr>
      </w:pPr>
    </w:p>
    <w:p w14:paraId="7C3A7ABC" w14:textId="77777777" w:rsidR="00CA3D75" w:rsidRDefault="00CA3D75" w:rsidP="00CA3D75">
      <w:pPr>
        <w:rPr>
          <w:b/>
          <w:bCs/>
        </w:rPr>
      </w:pPr>
      <w:r w:rsidRPr="003663AC">
        <w:rPr>
          <w:b/>
          <w:bCs/>
        </w:rPr>
        <w:t>H - 19 Government-Furnished Property and Other Government-Furnished Support (Mar 2021)</w:t>
      </w:r>
    </w:p>
    <w:p w14:paraId="6B95AE60" w14:textId="77777777" w:rsidR="003663AC" w:rsidRPr="003663AC" w:rsidRDefault="003663AC" w:rsidP="00CA3D75">
      <w:pPr>
        <w:rPr>
          <w:b/>
          <w:bCs/>
        </w:rPr>
      </w:pPr>
    </w:p>
    <w:p w14:paraId="516228A1" w14:textId="2FB6750F" w:rsidR="00CA3D75" w:rsidRDefault="00CA3D75" w:rsidP="00CA3D75">
      <w:r>
        <w:t>1. As used in this SSP H-19 Government-Furnished Property and Other Government-Furnished Support, "other government-furnished support" means</w:t>
      </w:r>
      <w:r w:rsidR="003663AC">
        <w:t xml:space="preserve"> </w:t>
      </w:r>
      <w:r>
        <w:t>software, information, or services furnished by the Government to the Contractor for performance of this contract. The Government Property clause,</w:t>
      </w:r>
    </w:p>
    <w:p w14:paraId="2A68C040" w14:textId="6DF2FF94" w:rsidR="00CA3D75" w:rsidRDefault="00CA3D75" w:rsidP="00CA3D75">
      <w:r>
        <w:t>FAR 52.245-1, and the Use and Charges clause, FAR 52.245-9, are deemed to apply to other government-furnished support to the same extent as they</w:t>
      </w:r>
      <w:r w:rsidR="003663AC">
        <w:t xml:space="preserve"> </w:t>
      </w:r>
      <w:r>
        <w:t>apply to government-furnished property.</w:t>
      </w:r>
    </w:p>
    <w:p w14:paraId="270E55F3" w14:textId="77777777" w:rsidR="003663AC" w:rsidRDefault="003663AC" w:rsidP="00CA3D75"/>
    <w:p w14:paraId="69A1CC03" w14:textId="6A1A3D3B" w:rsidR="00CA3D75" w:rsidRDefault="00CA3D75" w:rsidP="00CA3D75">
      <w:r>
        <w:t>2. The government-furnished property and other government-furnished support available for use in accordance with the</w:t>
      </w:r>
      <w:r w:rsidR="003663AC">
        <w:t xml:space="preserve"> </w:t>
      </w:r>
      <w:r>
        <w:t>Government Property clause are the following: (a) the government-furnished property (if any) or other government-furnished</w:t>
      </w:r>
      <w:r w:rsidR="003663AC">
        <w:t xml:space="preserve"> </w:t>
      </w:r>
      <w:r>
        <w:t>support (if any) identified below or in the schedule, specifications, exhibits, and/or attachments, and/or (b) the property</w:t>
      </w:r>
      <w:r w:rsidR="003663AC">
        <w:t xml:space="preserve"> </w:t>
      </w:r>
      <w:r>
        <w:t>necessary for the performance of this contract that is accountable under the contract(s) listed below and is existing on the</w:t>
      </w:r>
      <w:r w:rsidR="003663AC">
        <w:t xml:space="preserve"> </w:t>
      </w:r>
      <w:r>
        <w:t>effective date of this contract, and whose use is authorized by, and in accordance with the conditions imposed by, the</w:t>
      </w:r>
      <w:r w:rsidR="003663AC">
        <w:t xml:space="preserve"> </w:t>
      </w:r>
      <w:r>
        <w:t>government activity that has cognizance over the property:</w:t>
      </w:r>
    </w:p>
    <w:p w14:paraId="5EF4F228" w14:textId="77777777" w:rsidR="003663AC" w:rsidRDefault="003663AC" w:rsidP="00CA3D75"/>
    <w:p w14:paraId="7F1C7C1B" w14:textId="77777777" w:rsidR="00CA3D75" w:rsidRDefault="00CA3D75" w:rsidP="00CA3D75">
      <w:r>
        <w:t>[NONE]</w:t>
      </w:r>
    </w:p>
    <w:p w14:paraId="2FF6E893" w14:textId="77777777" w:rsidR="003663AC" w:rsidRDefault="003663AC" w:rsidP="00CA3D75"/>
    <w:p w14:paraId="5F34EEBD" w14:textId="146E0E9D" w:rsidR="00FF153D" w:rsidRDefault="00CA3D75" w:rsidP="009956CB">
      <w:r>
        <w:t>3. If the Government limits or terminates the Contractor's authority to use the above property or support, the Contracting Officer</w:t>
      </w:r>
      <w:r w:rsidR="003663AC">
        <w:t xml:space="preserve"> </w:t>
      </w:r>
      <w:r>
        <w:t xml:space="preserve">shall, upon the Contractor's timely written request, consider an equitable </w:t>
      </w:r>
      <w:r>
        <w:lastRenderedPageBreak/>
        <w:t>adjustment to the contract, unless such limitation or</w:t>
      </w:r>
      <w:r w:rsidR="003663AC">
        <w:t xml:space="preserve"> </w:t>
      </w:r>
      <w:r>
        <w:t>termination is because of the Contractor's fault or failure to perform an obligation under any contract, or because of the</w:t>
      </w:r>
      <w:r w:rsidR="003663AC">
        <w:t xml:space="preserve"> </w:t>
      </w:r>
      <w:r>
        <w:t>Contractor's use of such property or support under another contract. The Contractor may use other government property or</w:t>
      </w:r>
      <w:r w:rsidR="003663AC">
        <w:t xml:space="preserve"> </w:t>
      </w:r>
      <w:r>
        <w:t>support not identified in paragraph 2 above under this contract only if the Administrative Contracting Officer gives written</w:t>
      </w:r>
      <w:r w:rsidR="003663AC">
        <w:t xml:space="preserve"> </w:t>
      </w:r>
      <w:r>
        <w:t>approval and either rent calculated</w:t>
      </w:r>
      <w:r w:rsidR="009956CB">
        <w:t xml:space="preserve"> in accordance with the Use and Charges clause is charged or the contract price or fee is reduced by an equivalent amount.</w:t>
      </w:r>
    </w:p>
    <w:p w14:paraId="16FD5F3D" w14:textId="77777777" w:rsidR="009956CB" w:rsidRDefault="009956CB" w:rsidP="009956CB"/>
    <w:p w14:paraId="2ECB9CF9" w14:textId="77777777" w:rsidR="009956CB" w:rsidRPr="00F94800" w:rsidRDefault="009956CB" w:rsidP="009956CB">
      <w:pPr>
        <w:rPr>
          <w:b/>
          <w:bCs/>
        </w:rPr>
      </w:pPr>
    </w:p>
    <w:p w14:paraId="7730E1B4" w14:textId="18A8E518" w:rsidR="003663AC" w:rsidRPr="00F94800" w:rsidRDefault="00F94800" w:rsidP="00CA3D75">
      <w:pPr>
        <w:rPr>
          <w:b/>
          <w:bCs/>
        </w:rPr>
      </w:pPr>
      <w:r w:rsidRPr="00F94800">
        <w:rPr>
          <w:b/>
          <w:bCs/>
        </w:rPr>
        <w:t>H-20 Residual Material (Mar 2021)</w:t>
      </w:r>
    </w:p>
    <w:p w14:paraId="6E42C33F" w14:textId="77777777" w:rsidR="003663AC" w:rsidRDefault="003663AC" w:rsidP="00CA3D75"/>
    <w:p w14:paraId="0E8CCC20" w14:textId="18A18E70" w:rsidR="00F94800" w:rsidRDefault="00F94800" w:rsidP="00F94800">
      <w:r>
        <w:t>This SSP H-20 Residual Material applies separately to each fixed-price-incentive contract line item. Such contract line item is referred to below as ""the CLIN.""</w:t>
      </w:r>
    </w:p>
    <w:p w14:paraId="4A7FA4D7" w14:textId="77777777" w:rsidR="00F94800" w:rsidRDefault="00F94800" w:rsidP="00F94800"/>
    <w:p w14:paraId="1DE3B54F" w14:textId="77777777" w:rsidR="00F94800" w:rsidRDefault="00F94800" w:rsidP="00F94800">
      <w:r>
        <w:t>2.For purposes of this SSP H-20 Residual Material--</w:t>
      </w:r>
    </w:p>
    <w:p w14:paraId="43AF4C13" w14:textId="77777777" w:rsidR="00F94800" w:rsidRDefault="00F94800" w:rsidP="00F94800"/>
    <w:p w14:paraId="37064D78" w14:textId="77777777" w:rsidR="00F94800" w:rsidRDefault="00F94800" w:rsidP="00F94800">
      <w:r>
        <w:t>(a)""costs"" has the same meaning as ""costs"" in the Incentive Price Revision - Firm Target clause (""the IPR clause"");</w:t>
      </w:r>
    </w:p>
    <w:p w14:paraId="07D6C2E6" w14:textId="77777777" w:rsidR="00F94800" w:rsidRDefault="00F94800" w:rsidP="00F94800"/>
    <w:p w14:paraId="54FF9DE9" w14:textId="77777777" w:rsidR="00F94800" w:rsidRDefault="00F94800" w:rsidP="00F94800">
      <w:r>
        <w:t>(b)""CLIN material"" means material, other than Government-furnished material, that the Contractor must acquire to perform the CLIN (including, but not limited to, all units of any economic order quantity); and</w:t>
      </w:r>
    </w:p>
    <w:p w14:paraId="6D59E1DD" w14:textId="77777777" w:rsidR="00F94800" w:rsidRDefault="00F94800" w:rsidP="00F94800">
      <w:r>
        <w:t>(c)""residual material"" or ""RM"" means acquired CLIN material that is not incorporated into a deliverable, consumed, or expended in performance.</w:t>
      </w:r>
    </w:p>
    <w:p w14:paraId="2C3ABC8B" w14:textId="77777777" w:rsidR="00F94800" w:rsidRDefault="00F94800" w:rsidP="00F94800"/>
    <w:p w14:paraId="645FF1A4" w14:textId="77777777" w:rsidR="00F94800" w:rsidRDefault="00F94800" w:rsidP="00F94800">
      <w:r>
        <w:t>3.The Contractor shall purchase all CLIN material.</w:t>
      </w:r>
    </w:p>
    <w:p w14:paraId="4FC615EA" w14:textId="77777777" w:rsidR="00F94800" w:rsidRDefault="00F94800" w:rsidP="00F94800"/>
    <w:p w14:paraId="7D439D14" w14:textId="77777777" w:rsidR="00F94800" w:rsidRDefault="00F94800" w:rsidP="00F94800">
      <w:r>
        <w:t>4.Costs of RM, which are included in the Contractor's statement of incurred costs submitted in accordance with the IPR clause, shall be considered a direct item of cost under the contract and included in the CLIN's total final negotiated cost in accordance with the IPR clause.</w:t>
      </w:r>
    </w:p>
    <w:p w14:paraId="25EDF7C3" w14:textId="77777777" w:rsidR="00F94800" w:rsidRDefault="00F94800" w:rsidP="00F94800"/>
    <w:p w14:paraId="3546B21B" w14:textId="77777777" w:rsidR="00F94800" w:rsidRDefault="00F94800" w:rsidP="00F94800">
      <w:r>
        <w:t>5.Title to all RM, whose costs have been included in the CLIN's total final negotiated cost, shall vest in the Government in accordance with the Government Property clause.</w:t>
      </w:r>
    </w:p>
    <w:p w14:paraId="742B8D79" w14:textId="77777777" w:rsidR="00F94800" w:rsidRDefault="00F94800" w:rsidP="00F94800"/>
    <w:p w14:paraId="45DF48BA" w14:textId="77777777" w:rsidR="00F94800" w:rsidRDefault="00F94800" w:rsidP="00F94800">
      <w:r>
        <w:t>6.With the approval of the Contracting Officer, such RM may be transferred to one or more other contracts (""the gaining contracts"") in accordance with applicable regulations. As soon as practical, the Contractor and the Contracting Officer shall identify the type, quantity, and acquisition cost of transferred RM.</w:t>
      </w:r>
    </w:p>
    <w:p w14:paraId="717083D5" w14:textId="459425E5" w:rsidR="00F94800" w:rsidRDefault="00F94800" w:rsidP="00F94800">
      <w:r>
        <w:t xml:space="preserve"> </w:t>
      </w:r>
    </w:p>
    <w:p w14:paraId="047E636A" w14:textId="77777777" w:rsidR="00F94800" w:rsidRDefault="00F94800" w:rsidP="00F94800">
      <w:r>
        <w:t>7.If the parties of this contract are also the parties of a gaining contract--</w:t>
      </w:r>
    </w:p>
    <w:p w14:paraId="7FB895AC" w14:textId="77777777" w:rsidR="00F94800" w:rsidRDefault="00F94800" w:rsidP="00F94800"/>
    <w:p w14:paraId="6752E237" w14:textId="77777777" w:rsidR="00F94800" w:rsidRDefault="00F94800" w:rsidP="00F94800">
      <w:r>
        <w:t>(a)the gaining contract shall be modified to identify the transferred RM;</w:t>
      </w:r>
    </w:p>
    <w:p w14:paraId="71BD4633" w14:textId="77777777" w:rsidR="00F94800" w:rsidRDefault="00F94800" w:rsidP="00F94800"/>
    <w:p w14:paraId="053AF3CA" w14:textId="77777777" w:rsidR="00F94800" w:rsidRDefault="00F94800" w:rsidP="00F94800">
      <w:r>
        <w:lastRenderedPageBreak/>
        <w:t>(b)the transfer of RM shall not affect the contract amounts of the gaining contract, if the parties negotiated the gaining contract in contemplation of such RM being furnished by the Government; and</w:t>
      </w:r>
    </w:p>
    <w:p w14:paraId="41A7372B" w14:textId="77777777" w:rsidR="00F94800" w:rsidRDefault="00F94800" w:rsidP="00F94800"/>
    <w:p w14:paraId="46FC3B98" w14:textId="77777777" w:rsidR="00F94800" w:rsidRDefault="00F94800" w:rsidP="00F94800">
      <w:r>
        <w:t>(c)the transfer of RM shall result in a downward equitable adjustment of one or more of the contract amounts of the gaining contract, if the parties negotiated the gaining contract without contemplation of such RM being furnished by the Government.</w:t>
      </w:r>
    </w:p>
    <w:p w14:paraId="5587214A" w14:textId="77777777" w:rsidR="00F94800" w:rsidRDefault="00F94800" w:rsidP="00F94800"/>
    <w:p w14:paraId="48898412" w14:textId="3C150360" w:rsidR="00F94800" w:rsidRDefault="00F94800" w:rsidP="00F94800">
      <w:r>
        <w:t>8.The Contractor shall maintain auditable records of inventories and transfers of RM. The Contractor shall conduct a physical inventory at contract completion unless waived in accordance with applicable regulations."</w:t>
      </w:r>
    </w:p>
    <w:p w14:paraId="66102DB6" w14:textId="77777777" w:rsidR="000B1122" w:rsidRDefault="000B1122" w:rsidP="00F94800"/>
    <w:p w14:paraId="14877DF6" w14:textId="2BEA48CF" w:rsidR="000B1122" w:rsidRDefault="000B1122" w:rsidP="00F94800">
      <w:pPr>
        <w:rPr>
          <w:b/>
          <w:bCs/>
        </w:rPr>
      </w:pPr>
      <w:r w:rsidRPr="00C30D9E">
        <w:rPr>
          <w:b/>
          <w:bCs/>
        </w:rPr>
        <w:t xml:space="preserve">H-21 </w:t>
      </w:r>
      <w:r w:rsidR="00C30D9E" w:rsidRPr="00C30D9E">
        <w:rPr>
          <w:b/>
          <w:bCs/>
        </w:rPr>
        <w:t>Acquisition Requirements (Mar 2010)</w:t>
      </w:r>
    </w:p>
    <w:p w14:paraId="0EB6253F" w14:textId="77777777" w:rsidR="00C30D9E" w:rsidRPr="00C30D9E" w:rsidRDefault="00C30D9E" w:rsidP="00C30D9E">
      <w:r w:rsidRPr="00C30D9E">
        <w:t>"1.If, at the time of contract award, the law, Federal Acquisition Regulation (FAR), Defense Federal Acquisition Regulation Supplement (DFARS), Navy Marine Corps Acquisition Regulation Supplement (NMCARS), any other regulation, or an authorized deviation from the FAR, DFARS, or NMCARS requires the inclusion of a provision, a clause, or other language in this contract, but such provision, clause, or language has not been included, the government may unilaterally modify the contract at any time to include such provision, clause, or language.</w:t>
      </w:r>
    </w:p>
    <w:p w14:paraId="7CBFA4CB" w14:textId="77777777" w:rsidR="00C30D9E" w:rsidRPr="00C30D9E" w:rsidRDefault="00C30D9E" w:rsidP="00C30D9E"/>
    <w:p w14:paraId="0C6D87D5" w14:textId="5F2207D0" w:rsidR="00C30D9E" w:rsidRPr="00C30D9E" w:rsidRDefault="00C30D9E" w:rsidP="00C30D9E">
      <w:r w:rsidRPr="00C30D9E">
        <w:t>2.If, at the time of contract award, a provision, a clause, or other language in this contract is inconsistent with the law, FAR, DFARS, NMCARS, any other regulation, or an authorized deviation from the FAR, DFARS, or NMCARS, the government may unilaterally modify the contract at any time to exclude such provision, clause, or language."</w:t>
      </w:r>
    </w:p>
    <w:p w14:paraId="45B97EED" w14:textId="77777777" w:rsidR="008C0342" w:rsidRDefault="008C0342" w:rsidP="00674D69">
      <w:pPr>
        <w:pStyle w:val="Heading1"/>
      </w:pPr>
    </w:p>
    <w:p w14:paraId="11AB5831" w14:textId="062FDBCB" w:rsidR="00C30D9E" w:rsidRPr="00E5796D" w:rsidRDefault="00DD033F" w:rsidP="00C30D9E">
      <w:pPr>
        <w:rPr>
          <w:b/>
          <w:bCs/>
        </w:rPr>
      </w:pPr>
      <w:r w:rsidRPr="00E5796D">
        <w:rPr>
          <w:b/>
          <w:bCs/>
        </w:rPr>
        <w:t>H-21.2 Disclosure, Use, and Protection of Proprietary Information (Mar 2021)</w:t>
      </w:r>
    </w:p>
    <w:p w14:paraId="77CC3027" w14:textId="77777777" w:rsidR="00DD033F" w:rsidRDefault="00DD033F" w:rsidP="00C30D9E"/>
    <w:p w14:paraId="0F3999FF" w14:textId="77777777" w:rsidR="00E5796D" w:rsidRDefault="00E5796D" w:rsidP="00E5796D">
      <w:r>
        <w:t>"1.The Contractor acknowledges that the Government may use an independent services contractor (ISC), who is neither an agent nor employee of the Government. The ISC may be used to conduct reviews, evaluations, or independent verification and validations of technical documents, or other information submitted to the Government in the performance of this contract, which is proprietary to the Contractor.</w:t>
      </w:r>
    </w:p>
    <w:p w14:paraId="2FD58E8D" w14:textId="77777777" w:rsidR="00E5796D" w:rsidRDefault="00E5796D" w:rsidP="00E5796D"/>
    <w:p w14:paraId="2ECA7291" w14:textId="77777777" w:rsidR="00E5796D" w:rsidRDefault="00E5796D" w:rsidP="00E5796D">
      <w:r>
        <w:t>2.The use of an ISC is solely for the convenience of the Government. The ISC has no obligation to the Contractor or its subcontractors. The Contractor is required to provide full cooperation, working facilities and access to information or facilities to the ISC for the purposes stated in paragraph 1 above.</w:t>
      </w:r>
    </w:p>
    <w:p w14:paraId="2799F91F" w14:textId="77777777" w:rsidR="00E5796D" w:rsidRDefault="00E5796D" w:rsidP="00E5796D"/>
    <w:p w14:paraId="58F6E8EF" w14:textId="77777777" w:rsidR="00E5796D" w:rsidRDefault="00E5796D" w:rsidP="00E5796D">
      <w:r>
        <w:t>3.To protect any such proprietary information from unauthorized disclosure or unauthorized use, and to establish the respective rights and duties of both the ISC and the Contractor, the Contractor agrees to enter into a direct agreement with any ISC as the Government requires, which must authorize the Government to independently provide proprietary information to the ISC as required for the performance of Government contracts. A properly executed copy (per FAR 9.505-4) of the agreement will be provided to the Procuring Contracting Officer.</w:t>
      </w:r>
    </w:p>
    <w:p w14:paraId="13530E64" w14:textId="77777777" w:rsidR="00E5796D" w:rsidRDefault="00E5796D" w:rsidP="00E5796D"/>
    <w:p w14:paraId="58611D50" w14:textId="745BC594" w:rsidR="00DD033F" w:rsidRDefault="00E5796D" w:rsidP="00E5796D">
      <w:r>
        <w:lastRenderedPageBreak/>
        <w:t>4.The Contractor shall include in each subcontract language requiring compliance by the subcontractor and succeeding levels of subcontractors with the terms and conditions herein."</w:t>
      </w:r>
    </w:p>
    <w:p w14:paraId="42CAB405" w14:textId="77777777" w:rsidR="00E5796D" w:rsidRDefault="00E5796D" w:rsidP="00E5796D"/>
    <w:p w14:paraId="56FD7188" w14:textId="0809F950" w:rsidR="00E5796D" w:rsidRDefault="00E5796D" w:rsidP="00E5796D">
      <w:pPr>
        <w:rPr>
          <w:b/>
          <w:bCs/>
        </w:rPr>
      </w:pPr>
      <w:r w:rsidRPr="000947D7">
        <w:rPr>
          <w:b/>
          <w:bCs/>
        </w:rPr>
        <w:t>H-21.4 SSPINST 4330.13 (</w:t>
      </w:r>
      <w:r w:rsidR="000947D7" w:rsidRPr="000947D7">
        <w:rPr>
          <w:b/>
          <w:bCs/>
        </w:rPr>
        <w:t>Dec 2021)</w:t>
      </w:r>
    </w:p>
    <w:p w14:paraId="13B1907A" w14:textId="77777777" w:rsidR="000947D7" w:rsidRDefault="000947D7" w:rsidP="00E5796D">
      <w:pPr>
        <w:rPr>
          <w:b/>
          <w:bCs/>
        </w:rPr>
      </w:pPr>
    </w:p>
    <w:p w14:paraId="0D2C30FE" w14:textId="49E8636E" w:rsidR="000947D7" w:rsidRDefault="00EA12B8" w:rsidP="00EA12B8">
      <w:r w:rsidRPr="00EA12B8">
        <w:t>The Contractor shall comply with the reporting requirements in SSPINST 4330.13 (current as of the date of contract award), which is hereby incorporated by reference in this contract.</w:t>
      </w:r>
    </w:p>
    <w:p w14:paraId="15BDDA5C" w14:textId="77777777" w:rsidR="00EA12B8" w:rsidRDefault="00EA12B8" w:rsidP="00EA12B8"/>
    <w:p w14:paraId="464C474D" w14:textId="083B758C" w:rsidR="00EA12B8" w:rsidRDefault="00E47539" w:rsidP="00EA12B8">
      <w:pPr>
        <w:rPr>
          <w:b/>
          <w:bCs/>
        </w:rPr>
      </w:pPr>
      <w:r w:rsidRPr="00E47539">
        <w:rPr>
          <w:b/>
          <w:bCs/>
        </w:rPr>
        <w:t>H-21.5 NMCARS Annex 16 (Feb 2022)</w:t>
      </w:r>
    </w:p>
    <w:p w14:paraId="1EB536D8" w14:textId="77777777" w:rsidR="00E47539" w:rsidRDefault="00E47539" w:rsidP="00EA12B8">
      <w:pPr>
        <w:rPr>
          <w:b/>
          <w:bCs/>
        </w:rPr>
      </w:pPr>
    </w:p>
    <w:p w14:paraId="5EE772C9" w14:textId="0E938FED" w:rsidR="00E47539" w:rsidRDefault="006F4066" w:rsidP="006F4066">
      <w:r w:rsidRPr="006F4066">
        <w:t>The statement of work language in Annex 16 of the Navy Marine Corps Acquisition Regulation Supplement (NMCARS) is hereby incorporated by reference in the statement of work of this contract.</w:t>
      </w:r>
    </w:p>
    <w:p w14:paraId="160C9DE7" w14:textId="77777777" w:rsidR="003420E1" w:rsidRDefault="003420E1" w:rsidP="006F4066"/>
    <w:p w14:paraId="3678C400" w14:textId="3A3AF1E0" w:rsidR="006F4066" w:rsidRDefault="00570E41" w:rsidP="006F4066">
      <w:pPr>
        <w:rPr>
          <w:b/>
          <w:bCs/>
        </w:rPr>
      </w:pPr>
      <w:r w:rsidRPr="00570E41">
        <w:rPr>
          <w:b/>
          <w:bCs/>
        </w:rPr>
        <w:t>H-22 Disclosure of Planning, Programming, Budgeting, and Execution (PPBE) Information (Mar 2021)</w:t>
      </w:r>
    </w:p>
    <w:p w14:paraId="685BDAEB" w14:textId="77777777" w:rsidR="00570E41" w:rsidRDefault="00570E41" w:rsidP="006F4066">
      <w:pPr>
        <w:rPr>
          <w:b/>
          <w:bCs/>
        </w:rPr>
      </w:pPr>
    </w:p>
    <w:p w14:paraId="6B149B6A" w14:textId="39ACCB94" w:rsidR="004E3529" w:rsidRDefault="004E3529" w:rsidP="004E3529">
      <w:r w:rsidRPr="004E3529">
        <w:t>1. For purposes of this contract, "Planning, Programming, Budgeting, and Execution information" or "PPBE information" means any information that</w:t>
      </w:r>
      <w:r>
        <w:t xml:space="preserve"> </w:t>
      </w:r>
      <w:r w:rsidRPr="004E3529">
        <w:t>sets forth defense strategy or proposed plans, programs, or budgets of the Department of Defense, its components, or other government agencies.</w:t>
      </w:r>
    </w:p>
    <w:p w14:paraId="1F12B774" w14:textId="77777777" w:rsidR="00D02B8E" w:rsidRPr="004E3529" w:rsidRDefault="00D02B8E" w:rsidP="004E3529"/>
    <w:p w14:paraId="109B1B4F" w14:textId="77777777" w:rsidR="004E3529" w:rsidRDefault="004E3529" w:rsidP="004E3529">
      <w:r w:rsidRPr="004E3529">
        <w:t>PPBE information includes, but is not limited to:</w:t>
      </w:r>
    </w:p>
    <w:p w14:paraId="18F59F34" w14:textId="77777777" w:rsidR="00D02B8E" w:rsidRPr="004E3529" w:rsidRDefault="00D02B8E" w:rsidP="004E3529"/>
    <w:p w14:paraId="29736B76" w14:textId="77777777" w:rsidR="004E3529" w:rsidRDefault="004E3529" w:rsidP="004E3529">
      <w:r w:rsidRPr="004E3529">
        <w:t>(a) Planning Documents and Data Sources</w:t>
      </w:r>
    </w:p>
    <w:p w14:paraId="0BA5EE86" w14:textId="77777777" w:rsidR="00D02B8E" w:rsidRPr="004E3529" w:rsidRDefault="00D02B8E" w:rsidP="004E3529"/>
    <w:p w14:paraId="4BEE4577" w14:textId="77777777" w:rsidR="004E3529" w:rsidRDefault="004E3529" w:rsidP="004E3529">
      <w:r w:rsidRPr="004E3529">
        <w:t>(1) Defense Strategy</w:t>
      </w:r>
    </w:p>
    <w:p w14:paraId="49C977B2" w14:textId="77777777" w:rsidR="00D02B8E" w:rsidRPr="004E3529" w:rsidRDefault="00D02B8E" w:rsidP="004E3529"/>
    <w:p w14:paraId="0EEBB788" w14:textId="77777777" w:rsidR="004E3529" w:rsidRDefault="004E3529" w:rsidP="004E3529">
      <w:r w:rsidRPr="004E3529">
        <w:t>(2) Strategic Planning Guidance</w:t>
      </w:r>
    </w:p>
    <w:p w14:paraId="3DF214A1" w14:textId="77777777" w:rsidR="00D02B8E" w:rsidRPr="004E3529" w:rsidRDefault="00D02B8E" w:rsidP="004E3529"/>
    <w:p w14:paraId="03EC92F5" w14:textId="77777777" w:rsidR="004E3529" w:rsidRDefault="004E3529" w:rsidP="004E3529">
      <w:r w:rsidRPr="004E3529">
        <w:t>(b) Programming Documents and Data Sources</w:t>
      </w:r>
    </w:p>
    <w:p w14:paraId="3D82624A" w14:textId="77777777" w:rsidR="00D02B8E" w:rsidRPr="004E3529" w:rsidRDefault="00D02B8E" w:rsidP="004E3529"/>
    <w:p w14:paraId="25CE7D79" w14:textId="77777777" w:rsidR="004E3529" w:rsidRDefault="004E3529" w:rsidP="004E3529">
      <w:r w:rsidRPr="004E3529">
        <w:t>(1) Joint Programming Guidance</w:t>
      </w:r>
    </w:p>
    <w:p w14:paraId="2CCEE5E6" w14:textId="77777777" w:rsidR="00D02B8E" w:rsidRPr="004E3529" w:rsidRDefault="00D02B8E" w:rsidP="004E3529"/>
    <w:p w14:paraId="7DB054D5" w14:textId="77777777" w:rsidR="004E3529" w:rsidRDefault="004E3529" w:rsidP="004E3529">
      <w:r w:rsidRPr="004E3529">
        <w:t>(2) Fiscal Guidance (when separate from Strategic Planning or Joint Programming Guidance)</w:t>
      </w:r>
    </w:p>
    <w:p w14:paraId="343190AF" w14:textId="77777777" w:rsidR="00D02B8E" w:rsidRPr="004E3529" w:rsidRDefault="00D02B8E" w:rsidP="004E3529"/>
    <w:p w14:paraId="70B37353" w14:textId="77777777" w:rsidR="004E3529" w:rsidRDefault="004E3529" w:rsidP="004E3529">
      <w:r w:rsidRPr="004E3529">
        <w:t>(3) Program/Budget displays generated through the Program Data Requirements process</w:t>
      </w:r>
    </w:p>
    <w:p w14:paraId="44AE89F6" w14:textId="77777777" w:rsidR="00D02B8E" w:rsidRPr="004E3529" w:rsidRDefault="00D02B8E" w:rsidP="004E3529"/>
    <w:p w14:paraId="3FDAC569" w14:textId="51403C19" w:rsidR="004E3529" w:rsidRDefault="004E3529" w:rsidP="004E3529">
      <w:r w:rsidRPr="004E3529">
        <w:t>(4) Program Objective Memorandum/Budget Estimate Submission Future Years Defense Plan (POM/BES FYDP) documents and associated</w:t>
      </w:r>
      <w:r w:rsidR="00D02B8E">
        <w:t xml:space="preserve"> </w:t>
      </w:r>
      <w:r w:rsidRPr="004E3529">
        <w:t>Office of the Director, Program Analysis &amp; Evaluation (OD, PA&amp;E) data systems such as the Defense Programming Database Data</w:t>
      </w:r>
      <w:r w:rsidR="00D02B8E">
        <w:t xml:space="preserve"> </w:t>
      </w:r>
      <w:r w:rsidRPr="004E3529">
        <w:t>Warehouse</w:t>
      </w:r>
    </w:p>
    <w:p w14:paraId="66CCDA8D" w14:textId="77777777" w:rsidR="00D02B8E" w:rsidRPr="004E3529" w:rsidRDefault="00D02B8E" w:rsidP="004E3529"/>
    <w:p w14:paraId="46D424E3" w14:textId="77777777" w:rsidR="004E3529" w:rsidRDefault="004E3529" w:rsidP="004E3529">
      <w:r w:rsidRPr="004E3529">
        <w:t>(5) Program Review Proposals and associated documents, including:</w:t>
      </w:r>
    </w:p>
    <w:p w14:paraId="2126CECA" w14:textId="77777777" w:rsidR="00D02B8E" w:rsidRPr="004E3529" w:rsidRDefault="00D02B8E" w:rsidP="004E3529"/>
    <w:p w14:paraId="5397E6D7" w14:textId="77777777" w:rsidR="004E3529" w:rsidRDefault="004E3529" w:rsidP="004E3529">
      <w:r w:rsidRPr="004E3529">
        <w:t>(i) Issue Outlines</w:t>
      </w:r>
    </w:p>
    <w:p w14:paraId="3C8EC3EB" w14:textId="77777777" w:rsidR="00D02B8E" w:rsidRPr="004E3529" w:rsidRDefault="00D02B8E" w:rsidP="004E3529"/>
    <w:p w14:paraId="057F9FCC" w14:textId="77777777" w:rsidR="004E3529" w:rsidRDefault="004E3529" w:rsidP="004E3529">
      <w:r w:rsidRPr="004E3529">
        <w:t>(ii) Program Change Proposals</w:t>
      </w:r>
    </w:p>
    <w:p w14:paraId="0D260426" w14:textId="77777777" w:rsidR="00D02B8E" w:rsidRPr="004E3529" w:rsidRDefault="00D02B8E" w:rsidP="004E3529"/>
    <w:p w14:paraId="0C2218D9" w14:textId="77777777" w:rsidR="004E3529" w:rsidRDefault="004E3529" w:rsidP="004E3529">
      <w:r w:rsidRPr="004E3529">
        <w:t>(iii) Issue Papers/Briefings</w:t>
      </w:r>
    </w:p>
    <w:p w14:paraId="0CB0E3E6" w14:textId="77777777" w:rsidR="00D02B8E" w:rsidRPr="004E3529" w:rsidRDefault="00D02B8E" w:rsidP="004E3529"/>
    <w:p w14:paraId="131FF81A" w14:textId="77777777" w:rsidR="004E3529" w:rsidRDefault="004E3529" w:rsidP="004E3529">
      <w:r w:rsidRPr="004E3529">
        <w:t>(iv) Issue Summaries</w:t>
      </w:r>
    </w:p>
    <w:p w14:paraId="68760E48" w14:textId="77777777" w:rsidR="00D02B8E" w:rsidRPr="004E3529" w:rsidRDefault="00D02B8E" w:rsidP="004E3529"/>
    <w:p w14:paraId="4C7DCAEC" w14:textId="77777777" w:rsidR="004E3529" w:rsidRDefault="004E3529" w:rsidP="004E3529">
      <w:r w:rsidRPr="004E3529">
        <w:t>(6) Proposed Military Department Program Reductions (or Program Offsets)</w:t>
      </w:r>
    </w:p>
    <w:p w14:paraId="169D1F4F" w14:textId="77777777" w:rsidR="00D02B8E" w:rsidRPr="004E3529" w:rsidRDefault="00D02B8E" w:rsidP="004E3529"/>
    <w:p w14:paraId="10DE9289" w14:textId="77777777" w:rsidR="004E3529" w:rsidRDefault="004E3529" w:rsidP="004E3529">
      <w:r w:rsidRPr="004E3529">
        <w:t>(7) Tentative Issue Decision Memoranda</w:t>
      </w:r>
    </w:p>
    <w:p w14:paraId="7A1BC49F" w14:textId="77777777" w:rsidR="00D02B8E" w:rsidRPr="004E3529" w:rsidRDefault="00D02B8E" w:rsidP="004E3529"/>
    <w:p w14:paraId="45A83A3B" w14:textId="77777777" w:rsidR="004E3529" w:rsidRDefault="004E3529" w:rsidP="004E3529">
      <w:r w:rsidRPr="004E3529">
        <w:t>(8) Program Decision Memoranda</w:t>
      </w:r>
    </w:p>
    <w:p w14:paraId="06940C74" w14:textId="77777777" w:rsidR="00D02B8E" w:rsidRPr="004E3529" w:rsidRDefault="00D02B8E" w:rsidP="004E3529"/>
    <w:p w14:paraId="61CEC691" w14:textId="77777777" w:rsidR="004E3529" w:rsidRDefault="004E3529" w:rsidP="004E3529">
      <w:r w:rsidRPr="004E3529">
        <w:t>(9) Cost Analysis Improvement Group Independent Cost Estimates</w:t>
      </w:r>
    </w:p>
    <w:p w14:paraId="55864060" w14:textId="77777777" w:rsidR="00D02B8E" w:rsidRPr="004E3529" w:rsidRDefault="00D02B8E" w:rsidP="004E3529"/>
    <w:p w14:paraId="54A4A069" w14:textId="77777777" w:rsidR="004E3529" w:rsidRDefault="004E3529" w:rsidP="004E3529">
      <w:r w:rsidRPr="004E3529">
        <w:t>(c) Budgeting Documents and Data Sources</w:t>
      </w:r>
    </w:p>
    <w:p w14:paraId="01C893BA" w14:textId="77777777" w:rsidR="00D02B8E" w:rsidRPr="004E3529" w:rsidRDefault="00D02B8E" w:rsidP="004E3529"/>
    <w:p w14:paraId="4AAAC006" w14:textId="77777777" w:rsidR="004E3529" w:rsidRDefault="004E3529" w:rsidP="004E3529">
      <w:r w:rsidRPr="004E3529">
        <w:t>(1) Component budget submissions, including:</w:t>
      </w:r>
    </w:p>
    <w:p w14:paraId="2644742D" w14:textId="77777777" w:rsidR="00D02B8E" w:rsidRPr="004E3529" w:rsidRDefault="00D02B8E" w:rsidP="004E3529"/>
    <w:p w14:paraId="139584E4" w14:textId="77777777" w:rsidR="004E3529" w:rsidRDefault="004E3529" w:rsidP="004E3529">
      <w:r w:rsidRPr="004E3529">
        <w:t>(i) Budget Change Proposals</w:t>
      </w:r>
    </w:p>
    <w:p w14:paraId="243EBE37" w14:textId="77777777" w:rsidR="00D02B8E" w:rsidRPr="004E3529" w:rsidRDefault="00D02B8E" w:rsidP="004E3529"/>
    <w:p w14:paraId="6A17E914" w14:textId="77777777" w:rsidR="004E3529" w:rsidRDefault="004E3529" w:rsidP="004E3529">
      <w:r w:rsidRPr="004E3529">
        <w:t>(ii) Budget Estimate Submissions</w:t>
      </w:r>
    </w:p>
    <w:p w14:paraId="73A76511" w14:textId="77777777" w:rsidR="00E6086D" w:rsidRPr="004E3529" w:rsidRDefault="00E6086D" w:rsidP="004E3529"/>
    <w:p w14:paraId="3255A4B2" w14:textId="77777777" w:rsidR="004E3529" w:rsidRDefault="004E3529" w:rsidP="004E3529">
      <w:r w:rsidRPr="004E3529">
        <w:t>(iii) Justification material in support of a component's submission</w:t>
      </w:r>
    </w:p>
    <w:p w14:paraId="7C6910EA" w14:textId="77777777" w:rsidR="00E6086D" w:rsidRPr="004E3529" w:rsidRDefault="00E6086D" w:rsidP="004E3529"/>
    <w:p w14:paraId="1A9C00E1" w14:textId="77777777" w:rsidR="004E3529" w:rsidRDefault="004E3529" w:rsidP="004E3529">
      <w:r w:rsidRPr="004E3529">
        <w:t>(2) PPBE decision documents, including:</w:t>
      </w:r>
    </w:p>
    <w:p w14:paraId="4CE02C0E" w14:textId="77777777" w:rsidR="00E6086D" w:rsidRPr="004E3529" w:rsidRDefault="00E6086D" w:rsidP="004E3529"/>
    <w:p w14:paraId="6DDA84C3" w14:textId="77777777" w:rsidR="004E3529" w:rsidRDefault="004E3529" w:rsidP="004E3529">
      <w:r w:rsidRPr="004E3529">
        <w:t>(i) Program Budget Decisions</w:t>
      </w:r>
    </w:p>
    <w:p w14:paraId="5770729F" w14:textId="77777777" w:rsidR="00E6086D" w:rsidRPr="004E3529" w:rsidRDefault="00E6086D" w:rsidP="004E3529"/>
    <w:p w14:paraId="7324228D" w14:textId="77777777" w:rsidR="004E3529" w:rsidRDefault="004E3529" w:rsidP="004E3529">
      <w:r w:rsidRPr="004E3529">
        <w:t>(ii) Management Initiative Decisions</w:t>
      </w:r>
    </w:p>
    <w:p w14:paraId="5D49460F" w14:textId="77777777" w:rsidR="00E6086D" w:rsidRPr="004E3529" w:rsidRDefault="00E6086D" w:rsidP="004E3529"/>
    <w:p w14:paraId="4C4E62D9" w14:textId="3F1B2C92" w:rsidR="004E3529" w:rsidRDefault="004E3529" w:rsidP="004E3529">
      <w:r w:rsidRPr="004E3529">
        <w:t>(3) Reports or the results of queries from the Comptroller Information System or the Procurement,</w:t>
      </w:r>
      <w:r w:rsidR="00E6086D">
        <w:t xml:space="preserve"> </w:t>
      </w:r>
      <w:r w:rsidRPr="004E3529">
        <w:t>RDT&amp;E and Construction Program systems</w:t>
      </w:r>
    </w:p>
    <w:p w14:paraId="0F4D9B00" w14:textId="77777777" w:rsidR="00E6086D" w:rsidRPr="004E3529" w:rsidRDefault="00E6086D" w:rsidP="004E3529"/>
    <w:p w14:paraId="763300C3" w14:textId="77777777" w:rsidR="004E3529" w:rsidRDefault="004E3529" w:rsidP="004E3529">
      <w:r w:rsidRPr="004E3529">
        <w:t>(4) Classified P-1, R-1, Procurement Programs, and RDT&amp;E Programs documents</w:t>
      </w:r>
    </w:p>
    <w:p w14:paraId="43CEA976" w14:textId="77777777" w:rsidR="00E6086D" w:rsidRPr="004E3529" w:rsidRDefault="00E6086D" w:rsidP="004E3529"/>
    <w:p w14:paraId="1DB12231" w14:textId="77777777" w:rsidR="004E3529" w:rsidRDefault="004E3529" w:rsidP="004E3529">
      <w:r w:rsidRPr="004E3529">
        <w:t>(5) DD 1414, "Base for Reprogramming Action"</w:t>
      </w:r>
    </w:p>
    <w:p w14:paraId="3788C277" w14:textId="77777777" w:rsidR="00E6086D" w:rsidRDefault="00E6086D" w:rsidP="004E3529"/>
    <w:p w14:paraId="55E636C0" w14:textId="77777777" w:rsidR="004E3529" w:rsidRDefault="004E3529" w:rsidP="004E3529">
      <w:r w:rsidRPr="004E3529">
        <w:t>(6) DD 1416, "Report of Programs"</w:t>
      </w:r>
    </w:p>
    <w:p w14:paraId="51483A8A" w14:textId="77777777" w:rsidR="00E6086D" w:rsidRPr="004E3529" w:rsidRDefault="00E6086D" w:rsidP="004E3529"/>
    <w:p w14:paraId="5C37D076" w14:textId="00052D36" w:rsidR="004E3529" w:rsidRDefault="004E3529" w:rsidP="004E3529">
      <w:r w:rsidRPr="004E3529">
        <w:t>2. The Contractor shall not disclose PPBE information obtained in connection with this contract to any person or entity (including, but not limited to,</w:t>
      </w:r>
      <w:r w:rsidR="00E6086D">
        <w:t xml:space="preserve"> </w:t>
      </w:r>
      <w:r w:rsidRPr="004E3529">
        <w:t>any subcontractor or employee of the Contractor) without written authorization from the Contracting Officer.</w:t>
      </w:r>
    </w:p>
    <w:p w14:paraId="6EF8962F" w14:textId="77777777" w:rsidR="00E6086D" w:rsidRPr="004E3529" w:rsidRDefault="00E6086D" w:rsidP="004E3529"/>
    <w:p w14:paraId="4B139AF1" w14:textId="2255B1E2" w:rsidR="004E3529" w:rsidRPr="004E3529" w:rsidRDefault="004E3529" w:rsidP="004E3529">
      <w:r w:rsidRPr="004E3529">
        <w:t>3. The Contractor shall promptly notify the Contracting Officer of (a) any unauthorized disclosure of PPBE, or (b) any attempt by any person or entity</w:t>
      </w:r>
      <w:r w:rsidR="00E6086D">
        <w:t xml:space="preserve"> </w:t>
      </w:r>
      <w:r w:rsidRPr="004E3529">
        <w:t>(including, but not limited to, any subcontractor or employee of the Contractor) to gain unauthorized access to PPBE. Such notification shall identify</w:t>
      </w:r>
    </w:p>
    <w:p w14:paraId="4A2BE7BE" w14:textId="77777777" w:rsidR="004E3529" w:rsidRDefault="004E3529" w:rsidP="004E3529">
      <w:r w:rsidRPr="004E3529">
        <w:t>each person or entity making or receiving the disclosure or each person or entity making the attempt.</w:t>
      </w:r>
    </w:p>
    <w:p w14:paraId="2FFB1DBC" w14:textId="77777777" w:rsidR="00E6086D" w:rsidRPr="004E3529" w:rsidRDefault="00E6086D" w:rsidP="004E3529"/>
    <w:p w14:paraId="05C29339" w14:textId="30F8FF46" w:rsidR="004E3529" w:rsidRDefault="004E3529" w:rsidP="004E3529">
      <w:r w:rsidRPr="004E3529">
        <w:t>4. The Contractor shall ensure that each Contractor employee and each subcontractor employee, who is to have access to PPBE information in</w:t>
      </w:r>
      <w:r w:rsidR="00E6086D">
        <w:t xml:space="preserve"> </w:t>
      </w:r>
      <w:r w:rsidRPr="004E3529">
        <w:t>connection with this contract, executes a nondisclosure certificate (NC) in the form described in paragraph 6 below. The Contractor shall provide</w:t>
      </w:r>
      <w:r w:rsidR="00E6086D">
        <w:t xml:space="preserve"> </w:t>
      </w:r>
      <w:r w:rsidRPr="004E3529">
        <w:t>each executed NC to the Contracting Officer. No person shall have access to PPBE information unless his or her executed NC is provided to the</w:t>
      </w:r>
      <w:r w:rsidR="00E6086D">
        <w:t xml:space="preserve"> </w:t>
      </w:r>
      <w:r w:rsidRPr="004E3529">
        <w:t>Contracting Officer.</w:t>
      </w:r>
    </w:p>
    <w:p w14:paraId="717B8388" w14:textId="77777777" w:rsidR="00E6086D" w:rsidRPr="004E3529" w:rsidRDefault="00E6086D" w:rsidP="004E3529"/>
    <w:p w14:paraId="74E98F9C" w14:textId="3191F723" w:rsidR="004E3529" w:rsidRDefault="004E3529" w:rsidP="004E3529">
      <w:r w:rsidRPr="004E3529">
        <w:t>5. The Contractor shall ensure that the provisions of this SSP H-22 Disclosure of Planning, Programming, Budgeting, and Execution (PPBE)</w:t>
      </w:r>
      <w:r w:rsidR="00E6086D">
        <w:t xml:space="preserve"> </w:t>
      </w:r>
      <w:r w:rsidRPr="004E3529">
        <w:t>Information flow down to each subcontract under this contract.</w:t>
      </w:r>
    </w:p>
    <w:p w14:paraId="177FE8AB" w14:textId="77777777" w:rsidR="00E6086D" w:rsidRPr="004E3529" w:rsidRDefault="00E6086D" w:rsidP="004E3529"/>
    <w:p w14:paraId="3F37524D" w14:textId="77777777" w:rsidR="004E3529" w:rsidRDefault="004E3529" w:rsidP="004E3529">
      <w:r w:rsidRPr="004E3529">
        <w:t>6. Nondisclosure Certificate: see the following page.</w:t>
      </w:r>
    </w:p>
    <w:p w14:paraId="21EBF032" w14:textId="77777777" w:rsidR="00E6086D" w:rsidRPr="004E3529" w:rsidRDefault="00E6086D" w:rsidP="004E3529"/>
    <w:p w14:paraId="485D2CEA" w14:textId="77777777" w:rsidR="004E3529" w:rsidRDefault="004E3529" w:rsidP="004E3529">
      <w:r w:rsidRPr="004E3529">
        <w:t>Attn: PPBE Administrator</w:t>
      </w:r>
    </w:p>
    <w:p w14:paraId="18895135" w14:textId="77777777" w:rsidR="00AB339F" w:rsidRPr="004E3529" w:rsidRDefault="00AB339F" w:rsidP="004E3529"/>
    <w:p w14:paraId="3990D7C9" w14:textId="77777777" w:rsidR="004E3529" w:rsidRPr="00AB339F" w:rsidRDefault="004E3529" w:rsidP="004E3529">
      <w:pPr>
        <w:rPr>
          <w:b/>
          <w:bCs/>
        </w:rPr>
      </w:pPr>
      <w:r w:rsidRPr="00AB339F">
        <w:rPr>
          <w:b/>
          <w:bCs/>
        </w:rPr>
        <w:t>PPBE INFORMATION ACCESS</w:t>
      </w:r>
    </w:p>
    <w:p w14:paraId="16085FD3" w14:textId="77777777" w:rsidR="00AB339F" w:rsidRPr="00AB339F" w:rsidRDefault="00AB339F" w:rsidP="004E3529">
      <w:pPr>
        <w:rPr>
          <w:b/>
          <w:bCs/>
        </w:rPr>
      </w:pPr>
    </w:p>
    <w:p w14:paraId="04B31E81" w14:textId="77777777" w:rsidR="004E3529" w:rsidRPr="00AB339F" w:rsidRDefault="004E3529" w:rsidP="004E3529">
      <w:pPr>
        <w:rPr>
          <w:b/>
          <w:bCs/>
        </w:rPr>
      </w:pPr>
      <w:r w:rsidRPr="00AB339F">
        <w:rPr>
          <w:b/>
          <w:bCs/>
        </w:rPr>
        <w:t>NONDISCLOSURE CERTIFICATE</w:t>
      </w:r>
    </w:p>
    <w:p w14:paraId="6A2143C1" w14:textId="77777777" w:rsidR="00AB339F" w:rsidRPr="004E3529" w:rsidRDefault="00AB339F" w:rsidP="004E3529"/>
    <w:p w14:paraId="044B4D16" w14:textId="0EEF54E7" w:rsidR="004E3529" w:rsidRDefault="004E3529" w:rsidP="004E3529">
      <w:r w:rsidRPr="004E3529">
        <w:t>Print and read this document, fill it out completely, sign it, and return it to your designated PPBE Administrator. This certificate shall be completed</w:t>
      </w:r>
      <w:r w:rsidR="00AB339F">
        <w:t xml:space="preserve"> </w:t>
      </w:r>
      <w:r w:rsidRPr="004E3529">
        <w:t>for every contract renewal.</w:t>
      </w:r>
    </w:p>
    <w:p w14:paraId="1B449294" w14:textId="77777777" w:rsidR="00AB339F" w:rsidRPr="004E3529" w:rsidRDefault="00AB339F" w:rsidP="004E3529"/>
    <w:p w14:paraId="3DFC0464" w14:textId="6F823AD2" w:rsidR="004E3529" w:rsidRDefault="004E3529" w:rsidP="004E3529">
      <w:r w:rsidRPr="004E3529">
        <w:t>I shall not disclose Planning, Programming, Budgeting, and Execution (PPBE) information (as defined in the below-referenced contract), which is</w:t>
      </w:r>
      <w:r w:rsidR="00AB339F">
        <w:t xml:space="preserve"> </w:t>
      </w:r>
      <w:r w:rsidRPr="004E3529">
        <w:t>obtained in connection with the below-referenced contract, to any person or entity (including, but not limited to, any subcontractor or employee of the</w:t>
      </w:r>
      <w:r w:rsidR="00AB339F">
        <w:t xml:space="preserve"> </w:t>
      </w:r>
      <w:r w:rsidRPr="004E3529">
        <w:t>Contractor), without written authorization from the Contracting Officer.</w:t>
      </w:r>
    </w:p>
    <w:p w14:paraId="0AB04664" w14:textId="77777777" w:rsidR="00AB339F" w:rsidRPr="004E3529" w:rsidRDefault="00AB339F" w:rsidP="004E3529"/>
    <w:p w14:paraId="08414EAB" w14:textId="77777777" w:rsidR="004E3529" w:rsidRDefault="004E3529" w:rsidP="004E3529">
      <w:r w:rsidRPr="004E3529">
        <w:t>User Information:</w:t>
      </w:r>
    </w:p>
    <w:p w14:paraId="4BAC7A69" w14:textId="77777777" w:rsidR="003D6027" w:rsidRDefault="003D6027" w:rsidP="004E3529"/>
    <w:p w14:paraId="7AA90F46" w14:textId="77777777" w:rsidR="003D6027" w:rsidRPr="004E3529" w:rsidRDefault="003D6027" w:rsidP="004E3529"/>
    <w:p w14:paraId="36D7EE4A" w14:textId="77777777" w:rsidR="00AB339F" w:rsidRDefault="004E3529" w:rsidP="004E3529">
      <w:r w:rsidRPr="004E3529">
        <w:t>Name: ________________________________</w:t>
      </w:r>
    </w:p>
    <w:p w14:paraId="2B2F43CF" w14:textId="77777777" w:rsidR="003420E1" w:rsidRDefault="003420E1" w:rsidP="004E3529"/>
    <w:p w14:paraId="2A81D356" w14:textId="77777777" w:rsidR="003D6027" w:rsidRDefault="003D6027" w:rsidP="004E3529"/>
    <w:p w14:paraId="46EFEC33" w14:textId="77777777" w:rsidR="003420E1" w:rsidRDefault="003420E1" w:rsidP="004E3529"/>
    <w:p w14:paraId="4C739D88" w14:textId="1B16E862" w:rsidR="004E3529" w:rsidRDefault="004E3529" w:rsidP="004E3529">
      <w:r w:rsidRPr="004E3529">
        <w:t>Phone: _____________________</w:t>
      </w:r>
    </w:p>
    <w:p w14:paraId="00590E81" w14:textId="77777777" w:rsidR="003420E1" w:rsidRDefault="003420E1" w:rsidP="004E3529"/>
    <w:p w14:paraId="697E1EB3" w14:textId="77777777" w:rsidR="003D6027" w:rsidRPr="004E3529" w:rsidRDefault="003D6027" w:rsidP="004E3529"/>
    <w:p w14:paraId="1EC8D916" w14:textId="77777777" w:rsidR="003D6027" w:rsidRDefault="004E3529" w:rsidP="004E3529">
      <w:r w:rsidRPr="004E3529">
        <w:t>Corporation: ________________________________</w:t>
      </w:r>
    </w:p>
    <w:p w14:paraId="7BA8EFF5" w14:textId="77777777" w:rsidR="003420E1" w:rsidRDefault="003420E1" w:rsidP="004E3529"/>
    <w:p w14:paraId="2EE09999" w14:textId="77777777" w:rsidR="003D6027" w:rsidRDefault="003D6027" w:rsidP="004E3529"/>
    <w:p w14:paraId="66389EA9" w14:textId="77777777" w:rsidR="003420E1" w:rsidRDefault="003420E1" w:rsidP="004E3529"/>
    <w:p w14:paraId="0A6F5914" w14:textId="58DDBBDC" w:rsidR="004E3529" w:rsidRPr="004E3529" w:rsidRDefault="004E3529" w:rsidP="004E3529">
      <w:r w:rsidRPr="004E3529">
        <w:t>Email: ___________________</w:t>
      </w:r>
    </w:p>
    <w:p w14:paraId="6FB627C1" w14:textId="77777777" w:rsidR="003D6027" w:rsidRDefault="003D6027" w:rsidP="004E3529"/>
    <w:p w14:paraId="447042DF" w14:textId="77777777" w:rsidR="003420E1" w:rsidRDefault="003420E1" w:rsidP="004E3529"/>
    <w:p w14:paraId="16349A05" w14:textId="77777777" w:rsidR="003420E1" w:rsidRDefault="003420E1" w:rsidP="004E3529"/>
    <w:p w14:paraId="0983D47C" w14:textId="252BA3B8" w:rsidR="003D6027" w:rsidRDefault="004E3529" w:rsidP="004E3529">
      <w:r w:rsidRPr="004E3529">
        <w:t>Contract #: _____________________</w:t>
      </w:r>
    </w:p>
    <w:p w14:paraId="6CB9129B" w14:textId="7971457D" w:rsidR="004E3529" w:rsidRDefault="004E3529" w:rsidP="004E3529">
      <w:r w:rsidRPr="004E3529">
        <w:t>___________</w:t>
      </w:r>
    </w:p>
    <w:p w14:paraId="22EEE0F6" w14:textId="77777777" w:rsidR="00AB339F" w:rsidRPr="004E3529" w:rsidRDefault="00AB339F" w:rsidP="004E3529"/>
    <w:p w14:paraId="44D4CE17" w14:textId="405A07A6" w:rsidR="00AB339F" w:rsidRDefault="004E3529" w:rsidP="004E3529">
      <w:r w:rsidRPr="00871522">
        <w:t>Contract Expiration Date (MM/DD/YYYY):</w:t>
      </w:r>
      <w:r w:rsidRPr="004E3529">
        <w:t>_</w:t>
      </w:r>
    </w:p>
    <w:p w14:paraId="24B76299" w14:textId="77777777" w:rsidR="003420E1" w:rsidRDefault="003420E1" w:rsidP="004E3529"/>
    <w:p w14:paraId="16845CE4" w14:textId="77777777" w:rsidR="003420E1" w:rsidRPr="00871522" w:rsidRDefault="003420E1" w:rsidP="004E3529"/>
    <w:p w14:paraId="130BA2F2" w14:textId="41390DD7" w:rsidR="004E3529" w:rsidRPr="004E3529" w:rsidRDefault="004E3529" w:rsidP="004E3529">
      <w:r w:rsidRPr="004E3529">
        <w:t>___________________________</w:t>
      </w:r>
    </w:p>
    <w:p w14:paraId="3E8FAE16" w14:textId="77777777" w:rsidR="003D6027" w:rsidRDefault="003D6027" w:rsidP="004E3529"/>
    <w:p w14:paraId="2BAD1F96" w14:textId="0BDEFC83" w:rsidR="004E3529" w:rsidRDefault="004E3529" w:rsidP="004E3529">
      <w:r w:rsidRPr="004E3529">
        <w:t>DoD Sponsor Information: (The DoD Sponsor should be either the Contracting Officer's Representative (COR) for the contract or a government</w:t>
      </w:r>
      <w:r w:rsidR="003D6027">
        <w:t xml:space="preserve"> </w:t>
      </w:r>
      <w:r w:rsidRPr="004E3529">
        <w:t>manager with oversight of the contractor's work that involves PPBE.)</w:t>
      </w:r>
    </w:p>
    <w:p w14:paraId="0113B4A4" w14:textId="77777777" w:rsidR="00281D6B" w:rsidRPr="004E3529" w:rsidRDefault="00281D6B" w:rsidP="004E3529"/>
    <w:p w14:paraId="2E72016D" w14:textId="77777777" w:rsidR="00281D6B" w:rsidRPr="00871522" w:rsidRDefault="004E3529" w:rsidP="004E3529">
      <w:pPr>
        <w:rPr>
          <w:lang w:val="fr-FR"/>
        </w:rPr>
      </w:pPr>
      <w:r w:rsidRPr="00871522">
        <w:rPr>
          <w:lang w:val="fr-FR"/>
        </w:rPr>
        <w:t xml:space="preserve">POC Name: ______________________________ </w:t>
      </w:r>
    </w:p>
    <w:p w14:paraId="2AA6B9B9" w14:textId="77777777" w:rsidR="00281D6B" w:rsidRPr="00871522" w:rsidRDefault="00281D6B" w:rsidP="004E3529">
      <w:pPr>
        <w:rPr>
          <w:lang w:val="fr-FR"/>
        </w:rPr>
      </w:pPr>
    </w:p>
    <w:p w14:paraId="4B46D791" w14:textId="66AD8A7D" w:rsidR="004E3529" w:rsidRPr="00871522" w:rsidRDefault="004E3529" w:rsidP="004E3529">
      <w:pPr>
        <w:rPr>
          <w:lang w:val="fr-FR"/>
        </w:rPr>
      </w:pPr>
      <w:r w:rsidRPr="00871522">
        <w:rPr>
          <w:lang w:val="fr-FR"/>
        </w:rPr>
        <w:t>POC Code: _________________</w:t>
      </w:r>
    </w:p>
    <w:p w14:paraId="17D85485" w14:textId="77777777" w:rsidR="00281D6B" w:rsidRPr="00871522" w:rsidRDefault="00281D6B" w:rsidP="004E3529">
      <w:pPr>
        <w:rPr>
          <w:lang w:val="fr-FR"/>
        </w:rPr>
      </w:pPr>
    </w:p>
    <w:p w14:paraId="68E66D1F" w14:textId="77777777" w:rsidR="00281D6B" w:rsidRPr="00871522" w:rsidRDefault="004E3529" w:rsidP="004E3529">
      <w:pPr>
        <w:rPr>
          <w:lang w:val="fr-FR"/>
        </w:rPr>
      </w:pPr>
      <w:r w:rsidRPr="00871522">
        <w:rPr>
          <w:lang w:val="fr-FR"/>
        </w:rPr>
        <w:t xml:space="preserve">POC Phone: ______________________________ </w:t>
      </w:r>
    </w:p>
    <w:p w14:paraId="5CEBB297" w14:textId="77777777" w:rsidR="00281D6B" w:rsidRPr="00871522" w:rsidRDefault="00281D6B" w:rsidP="004E3529">
      <w:pPr>
        <w:rPr>
          <w:lang w:val="fr-FR"/>
        </w:rPr>
      </w:pPr>
    </w:p>
    <w:p w14:paraId="77C8A6D2" w14:textId="6AF53B2A" w:rsidR="004E3529" w:rsidRPr="00871522" w:rsidRDefault="004E3529" w:rsidP="004E3529">
      <w:pPr>
        <w:rPr>
          <w:lang w:val="fr-FR"/>
        </w:rPr>
      </w:pPr>
      <w:r w:rsidRPr="00871522">
        <w:rPr>
          <w:lang w:val="fr-FR"/>
        </w:rPr>
        <w:t>POC Email: _________________</w:t>
      </w:r>
    </w:p>
    <w:p w14:paraId="04C162BF" w14:textId="77777777" w:rsidR="00281D6B" w:rsidRPr="00871522" w:rsidRDefault="00281D6B" w:rsidP="004E3529">
      <w:pPr>
        <w:rPr>
          <w:lang w:val="fr-FR"/>
        </w:rPr>
      </w:pPr>
    </w:p>
    <w:p w14:paraId="3D2D4DB2" w14:textId="77777777" w:rsidR="00281D6B" w:rsidRDefault="004E3529" w:rsidP="004E3529">
      <w:r w:rsidRPr="004E3529">
        <w:t xml:space="preserve">Applicant's Signature: _______________________ </w:t>
      </w:r>
    </w:p>
    <w:p w14:paraId="42EFD35D" w14:textId="77777777" w:rsidR="00281D6B" w:rsidRDefault="00281D6B" w:rsidP="004E3529"/>
    <w:p w14:paraId="67B4BBA0" w14:textId="0E0A79D0" w:rsidR="004E3529" w:rsidRPr="004E3529" w:rsidRDefault="004E3529" w:rsidP="004E3529">
      <w:r w:rsidRPr="004E3529">
        <w:t>Date: ___________</w:t>
      </w:r>
    </w:p>
    <w:p w14:paraId="78A9B1B5" w14:textId="77777777" w:rsidR="00281D6B" w:rsidRDefault="00281D6B" w:rsidP="004E3529"/>
    <w:p w14:paraId="41D1D114" w14:textId="073412D3" w:rsidR="00D43E92" w:rsidRPr="00B01187" w:rsidRDefault="00B01187" w:rsidP="004E3529">
      <w:pPr>
        <w:rPr>
          <w:b/>
          <w:bCs/>
        </w:rPr>
      </w:pPr>
      <w:r w:rsidRPr="00B01187">
        <w:rPr>
          <w:b/>
          <w:bCs/>
        </w:rPr>
        <w:t>H-32 Authorization for Access to Third-Party Proprietary Information Required for Contract Performance (Mar 2021)</w:t>
      </w:r>
    </w:p>
    <w:p w14:paraId="183590A0" w14:textId="77777777" w:rsidR="00B01187" w:rsidRDefault="00B01187" w:rsidP="004E3529"/>
    <w:p w14:paraId="172B36D5" w14:textId="392E69F9" w:rsidR="0003389E" w:rsidRDefault="0003389E" w:rsidP="0003389E">
      <w:r>
        <w:t>1. It is the Government's intent to ensure proper handling of sensitive planning, budgetary, acquisition, and contracting information that will be provided to, or developed by, the Contractor during contract performance. It is also the Government's intent to protect the proprietary rights of third-party contractors whose data the Contractor may receive in the performance of the contract.</w:t>
      </w:r>
    </w:p>
    <w:p w14:paraId="6DC810AF" w14:textId="77777777" w:rsidR="0003389E" w:rsidRDefault="0003389E" w:rsidP="0003389E"/>
    <w:p w14:paraId="01FA734B" w14:textId="53714A01" w:rsidR="0003389E" w:rsidRDefault="0003389E" w:rsidP="0003389E">
      <w:r>
        <w:t xml:space="preserve">2. Accordingly, the Contractor agrees that it will not disclose, divulge, discuss, or otherwise reveal information to anyone or any organization not authorized access to such information without the express written approval of the Contracting Officer. The Contractor shall require that each of its employees </w:t>
      </w:r>
      <w:r>
        <w:lastRenderedPageBreak/>
        <w:t>assigned to work under this contract, and each subcontractor and its employees assigned to work on subcontracts issued hereunder, execute nondisclosure agreements acknowledging the above</w:t>
      </w:r>
    </w:p>
    <w:p w14:paraId="1526685B" w14:textId="2CCF240D" w:rsidR="0003389E" w:rsidRDefault="0003389E" w:rsidP="0003389E">
      <w:r>
        <w:t>restrictions before providing them access to such information. The Contractor shall also require all future company employees, subcontractors, and subcontractor employees needing similar access to such information to execute nondisclosure agreements</w:t>
      </w:r>
      <w:r w:rsidR="00921480">
        <w:t xml:space="preserve"> </w:t>
      </w:r>
      <w:r>
        <w:t>prior to providing them access to the above identified information. The requirement for the Contractor to secure nondisclosure</w:t>
      </w:r>
      <w:r w:rsidR="00921480">
        <w:t xml:space="preserve"> </w:t>
      </w:r>
      <w:r>
        <w:t>agreements from its employees may be satisfied by having each employee sign one nondisclosure agreement for the term of</w:t>
      </w:r>
    </w:p>
    <w:p w14:paraId="6C1B2BC8" w14:textId="4DB23038" w:rsidR="0003389E" w:rsidRDefault="0003389E" w:rsidP="0003389E">
      <w:r>
        <w:t>their employment, without the need to sign separate nondisclosure agreements for each individual contract which the employee</w:t>
      </w:r>
      <w:r w:rsidR="00921480">
        <w:t xml:space="preserve"> </w:t>
      </w:r>
      <w:r>
        <w:t>will support. The Contractor will make copies of these individual agreements available to the Contracting Officer upon request.</w:t>
      </w:r>
    </w:p>
    <w:p w14:paraId="3962AC81" w14:textId="77777777" w:rsidR="00921480" w:rsidRDefault="00921480" w:rsidP="0003389E"/>
    <w:p w14:paraId="5DBF3AE9" w14:textId="65B2C7DD" w:rsidR="0003389E" w:rsidRDefault="0003389E" w:rsidP="0003389E">
      <w:r>
        <w:t>3. The Contractor may be required to access information which is proprietary to the following third-party contractors in the</w:t>
      </w:r>
      <w:r w:rsidR="00921480">
        <w:t xml:space="preserve"> </w:t>
      </w:r>
      <w:r>
        <w:t>performance of this contract:</w:t>
      </w:r>
    </w:p>
    <w:p w14:paraId="1D1491D8" w14:textId="77777777" w:rsidR="00921480" w:rsidRDefault="00921480" w:rsidP="0003389E"/>
    <w:p w14:paraId="0C43EF4A" w14:textId="77777777" w:rsidR="0003389E" w:rsidRPr="00921480" w:rsidRDefault="0003389E" w:rsidP="0003389E">
      <w:pPr>
        <w:rPr>
          <w:u w:val="single"/>
        </w:rPr>
      </w:pPr>
      <w:r w:rsidRPr="00921480">
        <w:rPr>
          <w:u w:val="single"/>
        </w:rPr>
        <w:t>3rd Party (Non-Sub) Contractors:</w:t>
      </w:r>
    </w:p>
    <w:p w14:paraId="5DFB7F14" w14:textId="77777777" w:rsidR="00921480" w:rsidRDefault="00921480" w:rsidP="0003389E"/>
    <w:p w14:paraId="253F99EA" w14:textId="77777777" w:rsidR="0003389E" w:rsidRDefault="0003389E" w:rsidP="0003389E">
      <w:proofErr w:type="spellStart"/>
      <w:r>
        <w:t>AvMC</w:t>
      </w:r>
      <w:proofErr w:type="spellEnd"/>
    </w:p>
    <w:p w14:paraId="14006A0C" w14:textId="77777777" w:rsidR="0003389E" w:rsidRDefault="0003389E" w:rsidP="0003389E">
      <w:r>
        <w:t>BAE</w:t>
      </w:r>
    </w:p>
    <w:p w14:paraId="6EF0FF23" w14:textId="77777777" w:rsidR="0003389E" w:rsidRDefault="0003389E" w:rsidP="0003389E">
      <w:r>
        <w:t>General Atomics</w:t>
      </w:r>
    </w:p>
    <w:p w14:paraId="2E78C512" w14:textId="77777777" w:rsidR="0003389E" w:rsidRDefault="0003389E" w:rsidP="0003389E">
      <w:proofErr w:type="spellStart"/>
      <w:r>
        <w:t>Dynetics</w:t>
      </w:r>
      <w:proofErr w:type="spellEnd"/>
    </w:p>
    <w:p w14:paraId="6A2D17FB" w14:textId="77777777" w:rsidR="0003389E" w:rsidRDefault="0003389E" w:rsidP="0003389E">
      <w:r>
        <w:t>Southern Research</w:t>
      </w:r>
    </w:p>
    <w:p w14:paraId="5EFDED38" w14:textId="77777777" w:rsidR="0003389E" w:rsidRDefault="0003389E" w:rsidP="0003389E">
      <w:r>
        <w:t>Systems Planning &amp; Analysis (SPA)</w:t>
      </w:r>
    </w:p>
    <w:p w14:paraId="4E8272E8" w14:textId="77777777" w:rsidR="0003389E" w:rsidRDefault="0003389E" w:rsidP="0003389E">
      <w:r>
        <w:t>Science Applications International Corporation (SAIC)</w:t>
      </w:r>
    </w:p>
    <w:p w14:paraId="7D7F07E4" w14:textId="77777777" w:rsidR="0003389E" w:rsidRDefault="0003389E" w:rsidP="0003389E">
      <w:r>
        <w:t>Progeny</w:t>
      </w:r>
    </w:p>
    <w:p w14:paraId="0D5EBF53" w14:textId="77777777" w:rsidR="0003389E" w:rsidRDefault="0003389E" w:rsidP="0003389E">
      <w:proofErr w:type="spellStart"/>
      <w:r>
        <w:t>Peraton</w:t>
      </w:r>
      <w:proofErr w:type="spellEnd"/>
    </w:p>
    <w:p w14:paraId="06DE929F" w14:textId="77777777" w:rsidR="0003389E" w:rsidRDefault="0003389E" w:rsidP="0003389E">
      <w:r>
        <w:t>Hana</w:t>
      </w:r>
    </w:p>
    <w:p w14:paraId="23AB8B78" w14:textId="77777777" w:rsidR="0003389E" w:rsidRDefault="0003389E" w:rsidP="0003389E">
      <w:r>
        <w:t>EMCUBE</w:t>
      </w:r>
    </w:p>
    <w:p w14:paraId="07124CCB" w14:textId="77777777" w:rsidR="0003389E" w:rsidRDefault="0003389E" w:rsidP="0003389E">
      <w:r>
        <w:t>Honeywell</w:t>
      </w:r>
    </w:p>
    <w:p w14:paraId="6418C52F" w14:textId="77777777" w:rsidR="0003389E" w:rsidRDefault="0003389E" w:rsidP="0003389E">
      <w:r>
        <w:t>MITRE</w:t>
      </w:r>
    </w:p>
    <w:p w14:paraId="25519A2E" w14:textId="77777777" w:rsidR="0003389E" w:rsidRDefault="0003389E" w:rsidP="0003389E">
      <w:r>
        <w:t>General Dynamics Electric Boat</w:t>
      </w:r>
    </w:p>
    <w:p w14:paraId="4694A516" w14:textId="77777777" w:rsidR="0003389E" w:rsidRDefault="0003389E" w:rsidP="0003389E">
      <w:r>
        <w:t>Tech Pride</w:t>
      </w:r>
    </w:p>
    <w:p w14:paraId="019E90DB" w14:textId="77777777" w:rsidR="00921480" w:rsidRDefault="00921480" w:rsidP="0003389E"/>
    <w:p w14:paraId="4F8E16AE" w14:textId="77777777" w:rsidR="0003389E" w:rsidRPr="00921480" w:rsidRDefault="0003389E" w:rsidP="0003389E">
      <w:pPr>
        <w:rPr>
          <w:u w:val="single"/>
        </w:rPr>
      </w:pPr>
      <w:r w:rsidRPr="00921480">
        <w:rPr>
          <w:u w:val="single"/>
        </w:rPr>
        <w:t>Labs:</w:t>
      </w:r>
    </w:p>
    <w:p w14:paraId="02C86493" w14:textId="77777777" w:rsidR="00921480" w:rsidRDefault="00921480" w:rsidP="0003389E"/>
    <w:p w14:paraId="1908FB50" w14:textId="77777777" w:rsidR="0003389E" w:rsidRDefault="0003389E" w:rsidP="0003389E">
      <w:r>
        <w:t>Applied Physics Lab – Johns Hopkins University</w:t>
      </w:r>
    </w:p>
    <w:p w14:paraId="089DE756" w14:textId="77777777" w:rsidR="0003389E" w:rsidRDefault="0003389E" w:rsidP="0003389E">
      <w:r>
        <w:t>Lawrence Livermore National Laboratory</w:t>
      </w:r>
    </w:p>
    <w:p w14:paraId="2CC0755B" w14:textId="77777777" w:rsidR="0003389E" w:rsidRDefault="0003389E" w:rsidP="0003389E">
      <w:r>
        <w:t>Sandia National Laboratory</w:t>
      </w:r>
    </w:p>
    <w:p w14:paraId="72A99257" w14:textId="77777777" w:rsidR="0038724D" w:rsidRDefault="0038724D" w:rsidP="0003389E"/>
    <w:p w14:paraId="60A82530" w14:textId="5BC7B6EA" w:rsidR="0003389E" w:rsidRDefault="0003389E" w:rsidP="0003389E">
      <w:r>
        <w:t>4. The Contractor agrees to enter into agreements with the third-party contractors identified above to: (a) protect such</w:t>
      </w:r>
      <w:r w:rsidR="0038724D">
        <w:t xml:space="preserve"> </w:t>
      </w:r>
      <w:r>
        <w:t>proprietary information from unauthorized use or disclosure for as long as the information remains proprietary; (b) refrain from</w:t>
      </w:r>
      <w:r w:rsidR="0038724D">
        <w:t xml:space="preserve"> </w:t>
      </w:r>
      <w:r>
        <w:t>using the information for any other purpose other than support the Government contract for which it was furnished, and (c)</w:t>
      </w:r>
      <w:r w:rsidR="0038724D">
        <w:t xml:space="preserve"> </w:t>
      </w:r>
      <w:r>
        <w:t>permit the Government to independently provide such proprietary information to the Contractor subject to the restrictions of this</w:t>
      </w:r>
      <w:r w:rsidR="0038724D">
        <w:t xml:space="preserve"> </w:t>
      </w:r>
      <w:r>
        <w:t xml:space="preserve">SSP H-32 </w:t>
      </w:r>
      <w:r>
        <w:lastRenderedPageBreak/>
        <w:t>Authorization for Access to Third-Party Proprietary Information Required for Contract Performance. Prior to contract</w:t>
      </w:r>
      <w:r w:rsidR="0038724D">
        <w:t xml:space="preserve"> </w:t>
      </w:r>
      <w:r>
        <w:t>award, the Contractor shall provide a properly executed copy of such agreement(s) to the Contracting Officer in accordance with</w:t>
      </w:r>
      <w:r w:rsidR="0038724D">
        <w:t xml:space="preserve"> </w:t>
      </w:r>
      <w:r>
        <w:t>FAR 9.505-4.</w:t>
      </w:r>
    </w:p>
    <w:p w14:paraId="64BF3004" w14:textId="77777777" w:rsidR="0038724D" w:rsidRDefault="0038724D" w:rsidP="0003389E"/>
    <w:p w14:paraId="0D602115" w14:textId="66CBC76B" w:rsidR="0003389E" w:rsidRDefault="0003389E" w:rsidP="0003389E">
      <w:r>
        <w:t>5. The Contractor agrees to include in each subcontract language requiring compliance by the subcontractor and succeeding</w:t>
      </w:r>
      <w:r w:rsidR="0038724D">
        <w:t xml:space="preserve"> </w:t>
      </w:r>
      <w:r>
        <w:t>levels of subcontractors with the terms and conditions herein.</w:t>
      </w:r>
    </w:p>
    <w:p w14:paraId="62E24555" w14:textId="77777777" w:rsidR="0038724D" w:rsidRDefault="0038724D" w:rsidP="0003389E"/>
    <w:p w14:paraId="7922EF74" w14:textId="5048EDEE" w:rsidR="0003389E" w:rsidRDefault="0003389E" w:rsidP="0003389E">
      <w:r>
        <w:t>6. The Contractor agrees to indemnify and hold harmless the Government, its agents, and employees from every claim or</w:t>
      </w:r>
      <w:r w:rsidR="0038724D">
        <w:t xml:space="preserve"> </w:t>
      </w:r>
      <w:r>
        <w:t>liability, including attorney's fees, court costs, and expenses arising out of, or in any way related to, the misuse or unauthorized</w:t>
      </w:r>
      <w:r w:rsidR="0038724D">
        <w:t xml:space="preserve"> </w:t>
      </w:r>
      <w:r>
        <w:t>modification, reproduction, release, performance, display, or disclosure of data with restrictive legends received in the</w:t>
      </w:r>
      <w:r w:rsidR="0038724D">
        <w:t xml:space="preserve"> </w:t>
      </w:r>
      <w:r>
        <w:t>performance of this contract by the Contractor or any person to whom the Contractor has released or disclosed the data.</w:t>
      </w:r>
    </w:p>
    <w:p w14:paraId="62BF2251" w14:textId="77777777" w:rsidR="0038724D" w:rsidRDefault="0038724D" w:rsidP="0003389E"/>
    <w:p w14:paraId="67B940A6" w14:textId="1AD6316C" w:rsidR="00B01187" w:rsidRDefault="0003389E" w:rsidP="0003389E">
      <w:r>
        <w:t>7. Any changes to the third-party contractor list above, which requires the Contractor to enter into a new direct agreement, will</w:t>
      </w:r>
      <w:r w:rsidR="0038724D">
        <w:t xml:space="preserve"> </w:t>
      </w:r>
      <w:r>
        <w:t>be communicated via contract modification. The Contractor will not be provided access to the additional third-party contractor's</w:t>
      </w:r>
      <w:r w:rsidR="0038724D">
        <w:t xml:space="preserve"> </w:t>
      </w:r>
      <w:r>
        <w:t>proprietary information until such time as a properly executed copy of the agreement is provided to the Procuring Contracting</w:t>
      </w:r>
      <w:r w:rsidR="0038724D">
        <w:t xml:space="preserve"> </w:t>
      </w:r>
      <w:r>
        <w:t>Officer in accordance with FAR 9.505-4.</w:t>
      </w:r>
    </w:p>
    <w:p w14:paraId="03DBD027" w14:textId="77777777" w:rsidR="0038724D" w:rsidRDefault="0038724D" w:rsidP="0003389E"/>
    <w:p w14:paraId="30DB63ED" w14:textId="47FCE4A1" w:rsidR="0038724D" w:rsidRDefault="00466C50" w:rsidP="0003389E">
      <w:pPr>
        <w:rPr>
          <w:b/>
          <w:bCs/>
        </w:rPr>
      </w:pPr>
      <w:r w:rsidRPr="00466C50">
        <w:rPr>
          <w:b/>
          <w:bCs/>
        </w:rPr>
        <w:t>H-33 Cross-Utilization Of Government Property (GP) On SSP Conventional Prompt Strike Contracts (Jun 2023)</w:t>
      </w:r>
    </w:p>
    <w:p w14:paraId="4A3C818D" w14:textId="77777777" w:rsidR="00466C50" w:rsidRDefault="00466C50" w:rsidP="0003389E">
      <w:pPr>
        <w:rPr>
          <w:b/>
          <w:bCs/>
        </w:rPr>
      </w:pPr>
    </w:p>
    <w:p w14:paraId="344887FC" w14:textId="0F397D80" w:rsidR="00246195" w:rsidRPr="005B33DA" w:rsidRDefault="00246195" w:rsidP="00246195">
      <w:r w:rsidRPr="005B33DA">
        <w:t>(a) Definitions. Definitions applicable to this contract are provided in the clause at FAR 52.245-1, Government Property and</w:t>
      </w:r>
      <w:r w:rsidR="005B33DA">
        <w:t xml:space="preserve"> </w:t>
      </w:r>
      <w:r w:rsidRPr="005B33DA">
        <w:t>FAR 52.245-9, Use and Charges. Additional Definitions as used in this text are:</w:t>
      </w:r>
      <w:r w:rsidR="005B33DA">
        <w:t xml:space="preserve"> </w:t>
      </w:r>
      <w:r w:rsidRPr="005B33DA">
        <w:t>"Cross Utilization" means sharing GP on a rent-free non-interference use (RFNIU) basis between Authorized Contracts.</w:t>
      </w:r>
      <w:r w:rsidR="005B33DA">
        <w:t xml:space="preserve"> </w:t>
      </w:r>
      <w:r w:rsidRPr="005B33DA">
        <w:t>"Transfer" means the reassignment of overall management and accountability responsibilities from one contract to another.</w:t>
      </w:r>
      <w:r w:rsidR="005B33DA">
        <w:t xml:space="preserve"> </w:t>
      </w:r>
      <w:r w:rsidRPr="005B33DA">
        <w:t>"Originating Contract" means the contract upon which the GP was initially furnished and to which ownership of the GP remains.</w:t>
      </w:r>
      <w:r w:rsidR="005B33DA">
        <w:t xml:space="preserve"> </w:t>
      </w:r>
      <w:r w:rsidRPr="005B33DA">
        <w:t>"Gaining Contract" means the contract to which GP from the Originating Contract will be furnished.</w:t>
      </w:r>
      <w:r w:rsidR="005B33DA">
        <w:t xml:space="preserve"> </w:t>
      </w:r>
      <w:r w:rsidRPr="005B33DA">
        <w:t>"Authorized Contracts" are Contracts, OTA's, or PA's including N00030-19-C-0025, N00030-22-C-1025, W31P4Q23C0008,</w:t>
      </w:r>
    </w:p>
    <w:p w14:paraId="764F7339" w14:textId="271A3EAF" w:rsidR="00246195" w:rsidRDefault="00246195" w:rsidP="00246195">
      <w:r w:rsidRPr="005B33DA">
        <w:t>and AMTC-19-11-006 (to the extent paragraph (c) is satisfied).</w:t>
      </w:r>
      <w:r w:rsidR="005B33DA">
        <w:t xml:space="preserve"> </w:t>
      </w:r>
      <w:r w:rsidRPr="005B33DA">
        <w:t>For purposes of this text, GP includes any equipment, special tooling, and special test equipment acquired or fabricated by the</w:t>
      </w:r>
      <w:r w:rsidR="005B33DA">
        <w:t xml:space="preserve"> </w:t>
      </w:r>
      <w:r w:rsidRPr="005B33DA">
        <w:t>contractor, or any subcontractor.</w:t>
      </w:r>
    </w:p>
    <w:p w14:paraId="5E6C44FE" w14:textId="77777777" w:rsidR="005B33DA" w:rsidRPr="005B33DA" w:rsidRDefault="005B33DA" w:rsidP="00246195"/>
    <w:p w14:paraId="788DDC78" w14:textId="574D927C" w:rsidR="00246195" w:rsidRPr="005B33DA" w:rsidRDefault="00246195" w:rsidP="00246195">
      <w:r w:rsidRPr="005B33DA">
        <w:t>(b) Cross Utilization of Government Property. This text does not take precedence over FAR 52.245-9, Use and Charges, except</w:t>
      </w:r>
      <w:r w:rsidR="005B33DA">
        <w:t xml:space="preserve"> </w:t>
      </w:r>
      <w:r w:rsidRPr="005B33DA">
        <w:t>to the extent this text provides the authorizations required in FAR 52.245-9(b) between cost type contracts where consideration</w:t>
      </w:r>
      <w:r w:rsidR="005B33DA">
        <w:t xml:space="preserve"> </w:t>
      </w:r>
      <w:r w:rsidRPr="005B33DA">
        <w:t>is not required. The Contractor shall not cross-utilize GP for use under any Fixed-Price type Contract Line Item Numbers</w:t>
      </w:r>
      <w:r w:rsidR="005B33DA">
        <w:t xml:space="preserve"> </w:t>
      </w:r>
      <w:r w:rsidRPr="005B33DA">
        <w:t>(CLINs) using this text. In accordance with FAR 52.245-9 (b), the Contracting Officer authorizes the Contractor to provide, on</w:t>
      </w:r>
    </w:p>
    <w:p w14:paraId="754FD908" w14:textId="77777777" w:rsidR="00246195" w:rsidRDefault="00246195" w:rsidP="00246195">
      <w:r w:rsidRPr="005B33DA">
        <w:t>an RFNIU basis, GP accountable under the Authorized Contracts enumerated in paragraph (a).</w:t>
      </w:r>
    </w:p>
    <w:p w14:paraId="60125474" w14:textId="77777777" w:rsidR="005B33DA" w:rsidRPr="005B33DA" w:rsidRDefault="005B33DA" w:rsidP="00246195"/>
    <w:p w14:paraId="00BD6B68" w14:textId="65CB905E" w:rsidR="00246195" w:rsidRDefault="00246195" w:rsidP="00246195">
      <w:r w:rsidRPr="005B33DA">
        <w:lastRenderedPageBreak/>
        <w:t>(c) Reciprocal Provisions. Cross Utilization of GP between any of the Authorized Contracts is contingent upon inclusion of</w:t>
      </w:r>
      <w:r w:rsidR="005B33DA">
        <w:t xml:space="preserve"> </w:t>
      </w:r>
      <w:r w:rsidRPr="005B33DA">
        <w:t>language effectively similar to the language of this text in both Authorized Contracts.</w:t>
      </w:r>
    </w:p>
    <w:p w14:paraId="1CFDB787" w14:textId="77777777" w:rsidR="005B33DA" w:rsidRPr="005B33DA" w:rsidRDefault="005B33DA" w:rsidP="00246195"/>
    <w:p w14:paraId="676CEED9" w14:textId="2703EC0D" w:rsidR="00246195" w:rsidRDefault="00246195" w:rsidP="00246195">
      <w:r w:rsidRPr="005B33DA">
        <w:t>(d) Additional Rules. The Contractor will comply with the following rules when cross utilizing GP between Authorized</w:t>
      </w:r>
      <w:r w:rsidR="005B33DA">
        <w:t xml:space="preserve"> </w:t>
      </w:r>
      <w:r w:rsidRPr="005B33DA">
        <w:t>Contracts:</w:t>
      </w:r>
    </w:p>
    <w:p w14:paraId="37FEE8D4" w14:textId="77777777" w:rsidR="005B33DA" w:rsidRPr="005B33DA" w:rsidRDefault="005B33DA" w:rsidP="00246195"/>
    <w:p w14:paraId="6C2575E0" w14:textId="4F8A37E3" w:rsidR="00246195" w:rsidRDefault="00246195" w:rsidP="00246195">
      <w:r w:rsidRPr="005B33DA">
        <w:t>(1) The Contractor shall comply with the management and accountability requirements set forth in FAR 52.245-1, Government</w:t>
      </w:r>
      <w:r w:rsidR="005B33DA">
        <w:t xml:space="preserve"> </w:t>
      </w:r>
      <w:r w:rsidRPr="005B33DA">
        <w:t>Property.</w:t>
      </w:r>
    </w:p>
    <w:p w14:paraId="77027934" w14:textId="77777777" w:rsidR="005B33DA" w:rsidRPr="005B33DA" w:rsidRDefault="005B33DA" w:rsidP="00246195"/>
    <w:p w14:paraId="3BB77F0E" w14:textId="4EEDAF34" w:rsidR="00246195" w:rsidRDefault="00246195" w:rsidP="00246195">
      <w:r w:rsidRPr="005B33DA">
        <w:t>(2) Cross Utilization will not interfere with the execution (in terms of cost, schedule, or performance) of the Originating</w:t>
      </w:r>
      <w:r w:rsidR="005B33DA">
        <w:t xml:space="preserve"> </w:t>
      </w:r>
      <w:r w:rsidRPr="005B33DA">
        <w:t>Contract. In the event of a usage conflict, the Originating Contract maintains the right to use the GP.</w:t>
      </w:r>
    </w:p>
    <w:p w14:paraId="0744A1ED" w14:textId="77777777" w:rsidR="005B33DA" w:rsidRPr="005B33DA" w:rsidRDefault="005B33DA" w:rsidP="00246195"/>
    <w:p w14:paraId="4254CE4F" w14:textId="447C77ED" w:rsidR="00246195" w:rsidRDefault="00246195" w:rsidP="00246195">
      <w:r w:rsidRPr="005B33DA">
        <w:t>(3) Since scheduling the Cross Utilization of GP accountable to the Authorized Contracts is controlled by the Contractor, no</w:t>
      </w:r>
      <w:r w:rsidR="005B33DA">
        <w:t xml:space="preserve"> </w:t>
      </w:r>
      <w:r w:rsidRPr="005B33DA">
        <w:t>claim for late delivery or unavailability will be recognized by the Government as described under FAR 52.245-1(d).</w:t>
      </w:r>
    </w:p>
    <w:p w14:paraId="1E4CE808" w14:textId="77777777" w:rsidR="005B33DA" w:rsidRPr="005B33DA" w:rsidRDefault="005B33DA" w:rsidP="00246195"/>
    <w:p w14:paraId="4A7B74DB" w14:textId="77777777" w:rsidR="00246195" w:rsidRDefault="00246195" w:rsidP="00246195">
      <w:r w:rsidRPr="005B33DA">
        <w:t>(4) For the Cross Utilization of any GP between contracts identified within this SSP H-33 text, the following shall apply:</w:t>
      </w:r>
    </w:p>
    <w:p w14:paraId="2B129EF6" w14:textId="77777777" w:rsidR="005B33DA" w:rsidRPr="005B33DA" w:rsidRDefault="005B33DA" w:rsidP="00246195"/>
    <w:p w14:paraId="7D3ECC52" w14:textId="77777777" w:rsidR="00246195" w:rsidRDefault="00246195" w:rsidP="00246195">
      <w:r w:rsidRPr="005B33DA">
        <w:t>(i) The cross utilized GP will be used on a rent-free non-interference basis.</w:t>
      </w:r>
    </w:p>
    <w:p w14:paraId="4E6199A2" w14:textId="77777777" w:rsidR="005B33DA" w:rsidRPr="005B33DA" w:rsidRDefault="005B33DA" w:rsidP="00246195"/>
    <w:p w14:paraId="1D16BC85" w14:textId="27D841A6" w:rsidR="00246195" w:rsidRDefault="00246195" w:rsidP="00246195">
      <w:r w:rsidRPr="005B33DA">
        <w:t>(ii) All property will be kept in a high state of operational readiness through regular use, to include any maintenance and</w:t>
      </w:r>
      <w:r w:rsidR="005B33DA">
        <w:t xml:space="preserve"> </w:t>
      </w:r>
      <w:r w:rsidRPr="005B33DA">
        <w:t>calibration as required.</w:t>
      </w:r>
    </w:p>
    <w:p w14:paraId="7D68036F" w14:textId="77777777" w:rsidR="005B33DA" w:rsidRPr="005B33DA" w:rsidRDefault="005B33DA" w:rsidP="00246195"/>
    <w:p w14:paraId="3454769B" w14:textId="1ACC1463" w:rsidR="00246195" w:rsidRDefault="00246195" w:rsidP="00246195">
      <w:r w:rsidRPr="005B33DA">
        <w:t>(iii) No modifications, alterations, or cannibalization may occur to the GP without prior written approval by the Originating</w:t>
      </w:r>
      <w:r w:rsidR="005B33DA">
        <w:t xml:space="preserve"> </w:t>
      </w:r>
      <w:r w:rsidRPr="005B33DA">
        <w:t>Contracting Officer.</w:t>
      </w:r>
    </w:p>
    <w:p w14:paraId="2A9403D0" w14:textId="77777777" w:rsidR="005B33DA" w:rsidRPr="005B33DA" w:rsidRDefault="005B33DA" w:rsidP="00246195"/>
    <w:p w14:paraId="4B108A72" w14:textId="0D9CBFFE" w:rsidR="00246195" w:rsidRDefault="00246195" w:rsidP="00246195">
      <w:r w:rsidRPr="005B33DA">
        <w:t>(iv) During cross utilization, the Gaining Contract assumes the risk for loss, damage, destruction, or theft of property during the</w:t>
      </w:r>
      <w:r w:rsidR="005B33DA">
        <w:t xml:space="preserve"> </w:t>
      </w:r>
      <w:r w:rsidRPr="005B33DA">
        <w:t>periods of use identified in the RFNIU notification document sent to the Government in (d)(5) below.</w:t>
      </w:r>
    </w:p>
    <w:p w14:paraId="72D4A090" w14:textId="77777777" w:rsidR="005B33DA" w:rsidRPr="005B33DA" w:rsidRDefault="005B33DA" w:rsidP="00246195"/>
    <w:p w14:paraId="549C1333" w14:textId="77777777" w:rsidR="00246195" w:rsidRDefault="00246195" w:rsidP="00246195">
      <w:r w:rsidRPr="005B33DA">
        <w:t>(v) Costs for refurbishment, repair or replacement of GP are borne by the contract for which the Cross Utilization is authorized.</w:t>
      </w:r>
    </w:p>
    <w:p w14:paraId="181F474B" w14:textId="77777777" w:rsidR="005B33DA" w:rsidRPr="005B33DA" w:rsidRDefault="005B33DA" w:rsidP="00246195"/>
    <w:p w14:paraId="05077F26" w14:textId="574D3AE0" w:rsidR="00246195" w:rsidRDefault="00246195" w:rsidP="00246195">
      <w:r w:rsidRPr="005B33DA">
        <w:t>(vi) During Cross Utilization, the Gaining Contract is responsible for all costs associated with removing, transporting from store</w:t>
      </w:r>
      <w:r w:rsidR="005B33DA">
        <w:t xml:space="preserve"> </w:t>
      </w:r>
      <w:r w:rsidRPr="005B33DA">
        <w:t>(if needed), cleaning and preserving property for storage, and returning the property to the designated storage once the GP is no</w:t>
      </w:r>
      <w:r w:rsidR="005B33DA">
        <w:t xml:space="preserve"> </w:t>
      </w:r>
      <w:r w:rsidRPr="005B33DA">
        <w:t>longer needed.</w:t>
      </w:r>
    </w:p>
    <w:p w14:paraId="382DEBC7" w14:textId="77777777" w:rsidR="005B33DA" w:rsidRPr="005B33DA" w:rsidRDefault="005B33DA" w:rsidP="00246195"/>
    <w:p w14:paraId="47115A0D" w14:textId="4738AC0C" w:rsidR="00246195" w:rsidRDefault="00246195" w:rsidP="00246195">
      <w:r w:rsidRPr="005B33DA">
        <w:t>(5) The Contractor shall submit a Rent-Free Non-Interference Use (RFNIU) notification document to the DCMA ACO, DCMA</w:t>
      </w:r>
      <w:r w:rsidR="00656F97">
        <w:t xml:space="preserve"> </w:t>
      </w:r>
      <w:r w:rsidRPr="005B33DA">
        <w:t>CA, and SSP COR at least 24 hours in advance of the start of any Cross Utilization, to identify to the Government the specific</w:t>
      </w:r>
      <w:r w:rsidR="00656F97">
        <w:t xml:space="preserve"> </w:t>
      </w:r>
      <w:r w:rsidRPr="005B33DA">
        <w:t xml:space="preserve">GP being cross utilized. The RFNIU notification </w:t>
      </w:r>
      <w:r w:rsidRPr="005B33DA">
        <w:lastRenderedPageBreak/>
        <w:t>document shall include, at a minimum: Dates of Cross Utilization,</w:t>
      </w:r>
      <w:r w:rsidR="00656F97">
        <w:t xml:space="preserve"> </w:t>
      </w:r>
      <w:r w:rsidRPr="005B33DA">
        <w:t>confirmation of Contractor management approval of the request, current location of GP as well as Cross Utilization location, a</w:t>
      </w:r>
      <w:r w:rsidR="00656F97">
        <w:t xml:space="preserve"> </w:t>
      </w:r>
      <w:r w:rsidRPr="005B33DA">
        <w:t>description of the GP, acquisition cost of the GP, serial number and/or IUID number of the property. An ACO or PCO response</w:t>
      </w:r>
      <w:r w:rsidR="00656F97">
        <w:t xml:space="preserve"> </w:t>
      </w:r>
      <w:r w:rsidRPr="005B33DA">
        <w:t>is not required for the Contractor to proceed with the cross-utilization of the GP, as provided within this text.</w:t>
      </w:r>
    </w:p>
    <w:p w14:paraId="313B3F13" w14:textId="77777777" w:rsidR="00656F97" w:rsidRPr="005B33DA" w:rsidRDefault="00656F97" w:rsidP="00246195"/>
    <w:p w14:paraId="7FB88B12" w14:textId="77777777" w:rsidR="00246195" w:rsidRDefault="00246195" w:rsidP="00246195">
      <w:r w:rsidRPr="005B33DA">
        <w:t>(e) General.</w:t>
      </w:r>
    </w:p>
    <w:p w14:paraId="2687B748" w14:textId="77777777" w:rsidR="00656F97" w:rsidRPr="005B33DA" w:rsidRDefault="00656F97" w:rsidP="00246195"/>
    <w:p w14:paraId="007F4FC2" w14:textId="0BA70A96" w:rsidR="00246195" w:rsidRDefault="00246195" w:rsidP="00246195">
      <w:r w:rsidRPr="005B33DA">
        <w:t>(1) This text only gives the Contractor the authority to cross utilize GP amongst the listed contracts herein. This text does not</w:t>
      </w:r>
      <w:r w:rsidR="00656F97">
        <w:t xml:space="preserve"> </w:t>
      </w:r>
      <w:r w:rsidRPr="005B33DA">
        <w:t>give the Contractor the authority to Transfer GP to any other contract without specific, written Government approval.</w:t>
      </w:r>
    </w:p>
    <w:p w14:paraId="1EB748B1" w14:textId="77777777" w:rsidR="00656F97" w:rsidRPr="005B33DA" w:rsidRDefault="00656F97" w:rsidP="00246195"/>
    <w:p w14:paraId="5F5FD1A8" w14:textId="7BD0F248" w:rsidR="00246195" w:rsidRDefault="00246195" w:rsidP="00246195">
      <w:r w:rsidRPr="005B33DA">
        <w:t>(2) The Government may revoke authorization provided under this text at any time and require the Contractor to follow the</w:t>
      </w:r>
      <w:r w:rsidR="00656F97">
        <w:t xml:space="preserve"> </w:t>
      </w:r>
      <w:r w:rsidRPr="005B33DA">
        <w:t>formal process outlined in FAR 52.245-9, Use and Charges, when requesting to cross utilize GP on an RFNIU basis.</w:t>
      </w:r>
    </w:p>
    <w:p w14:paraId="01B547B5" w14:textId="77777777" w:rsidR="00656F97" w:rsidRPr="005B33DA" w:rsidRDefault="00656F97" w:rsidP="00246195"/>
    <w:p w14:paraId="79FAFE82" w14:textId="77777777" w:rsidR="00246195" w:rsidRDefault="00246195" w:rsidP="00246195">
      <w:r w:rsidRPr="005B33DA">
        <w:t>(APPLICABLE TO CLINs 0022, 0023, 0024, 0025, 1013, 1014)</w:t>
      </w:r>
    </w:p>
    <w:p w14:paraId="091D5DE9" w14:textId="77777777" w:rsidR="00656F97" w:rsidRPr="005B33DA" w:rsidRDefault="00656F97" w:rsidP="00246195"/>
    <w:p w14:paraId="2D02B152" w14:textId="77777777" w:rsidR="00246195" w:rsidRDefault="00246195" w:rsidP="00246195">
      <w:r w:rsidRPr="005B33DA">
        <w:t>I. Provisioning.</w:t>
      </w:r>
    </w:p>
    <w:p w14:paraId="47438E04" w14:textId="77777777" w:rsidR="00656F97" w:rsidRPr="005B33DA" w:rsidRDefault="00656F97" w:rsidP="00246195"/>
    <w:p w14:paraId="5B596670" w14:textId="77777777" w:rsidR="00246195" w:rsidRPr="005B33DA" w:rsidRDefault="00246195" w:rsidP="00246195">
      <w:r w:rsidRPr="005B33DA">
        <w:t>(1) Definitions. As used in this section--</w:t>
      </w:r>
    </w:p>
    <w:p w14:paraId="2EEB9728" w14:textId="32B63FEC" w:rsidR="00246195" w:rsidRDefault="00246195" w:rsidP="00246195">
      <w:r w:rsidRPr="005B33DA">
        <w:t>(i) "Provisioning" means the process of determining and acquiring the range and quantity of spare and repair parts, and support</w:t>
      </w:r>
      <w:r w:rsidR="00656F97">
        <w:t xml:space="preserve"> </w:t>
      </w:r>
      <w:r w:rsidRPr="005B33DA">
        <w:t>and test equipment required to operate and maintain an end item for an initial period of service.</w:t>
      </w:r>
    </w:p>
    <w:p w14:paraId="004EE364" w14:textId="77777777" w:rsidR="00656F97" w:rsidRPr="005B33DA" w:rsidRDefault="00656F97" w:rsidP="00246195"/>
    <w:p w14:paraId="1F129B2C" w14:textId="77777777" w:rsidR="00246195" w:rsidRDefault="00246195" w:rsidP="00246195">
      <w:r w:rsidRPr="005B33DA">
        <w:t>(ii) "Provisioned item" means any item selected under provisioning procedures.</w:t>
      </w:r>
    </w:p>
    <w:p w14:paraId="69C9B25A" w14:textId="77777777" w:rsidR="00656F97" w:rsidRPr="005B33DA" w:rsidRDefault="00656F97" w:rsidP="00246195"/>
    <w:p w14:paraId="15F9EAC8" w14:textId="350FA198" w:rsidR="00246195" w:rsidRDefault="00246195" w:rsidP="00246195">
      <w:r w:rsidRPr="005B33DA">
        <w:t xml:space="preserve">(iii) "Provisioned items order" means an </w:t>
      </w:r>
      <w:proofErr w:type="spellStart"/>
      <w:r w:rsidRPr="005B33DA">
        <w:t>undefinitized</w:t>
      </w:r>
      <w:proofErr w:type="spellEnd"/>
      <w:r w:rsidRPr="005B33DA">
        <w:t xml:space="preserve"> order issued under a contract that includes the Government's requirements</w:t>
      </w:r>
      <w:r w:rsidR="00656F97">
        <w:t xml:space="preserve"> </w:t>
      </w:r>
      <w:r w:rsidRPr="005B33DA">
        <w:t>for provisioned items. (Provisioned items with firm prices are acquired by supplemental agreement or by separate contract.)</w:t>
      </w:r>
    </w:p>
    <w:p w14:paraId="12A73B85" w14:textId="77777777" w:rsidR="00656F97" w:rsidRPr="005B33DA" w:rsidRDefault="00656F97" w:rsidP="00246195"/>
    <w:p w14:paraId="2FB0C2F7" w14:textId="77777777" w:rsidR="00246195" w:rsidRDefault="00246195" w:rsidP="00246195">
      <w:r w:rsidRPr="005B33DA">
        <w:t>(iv) "Provisioning activity" means the organization responsible for selecting and determining requirements for provisioned items.</w:t>
      </w:r>
    </w:p>
    <w:p w14:paraId="7276E2FF" w14:textId="77777777" w:rsidR="00656F97" w:rsidRPr="005B33DA" w:rsidRDefault="00656F97" w:rsidP="00246195"/>
    <w:p w14:paraId="0DF15D2D" w14:textId="00EEAB2C" w:rsidR="00246195" w:rsidRDefault="00246195" w:rsidP="00246195">
      <w:r w:rsidRPr="005B33DA">
        <w:t>(v) "Provisioning requirements statement" means the contractual document listing the specific provisioning requirements for that</w:t>
      </w:r>
      <w:r w:rsidR="00656F97">
        <w:t xml:space="preserve"> </w:t>
      </w:r>
      <w:r w:rsidRPr="005B33DA">
        <w:t>contract. The statement normally includes</w:t>
      </w:r>
      <w:r w:rsidR="00656F97">
        <w:t>—</w:t>
      </w:r>
    </w:p>
    <w:p w14:paraId="18B5995C" w14:textId="77777777" w:rsidR="00656F97" w:rsidRPr="005B33DA" w:rsidRDefault="00656F97" w:rsidP="00246195"/>
    <w:p w14:paraId="7F904AA1" w14:textId="77777777" w:rsidR="00246195" w:rsidRDefault="00246195" w:rsidP="00246195">
      <w:r w:rsidRPr="005B33DA">
        <w:t>(A) Instructions, such as the provisioning method to be used;</w:t>
      </w:r>
    </w:p>
    <w:p w14:paraId="541DE482" w14:textId="77777777" w:rsidR="00656F97" w:rsidRPr="005B33DA" w:rsidRDefault="00656F97" w:rsidP="00246195"/>
    <w:p w14:paraId="5FF6CA8C" w14:textId="302C63E7" w:rsidR="00246195" w:rsidRDefault="00246195" w:rsidP="00246195">
      <w:r w:rsidRPr="005B33DA">
        <w:t>(B) The extent of provisioning technical documentation and data needed (including administrative requirements for submission</w:t>
      </w:r>
      <w:r w:rsidR="00656F97">
        <w:t xml:space="preserve"> </w:t>
      </w:r>
      <w:r w:rsidRPr="005B33DA">
        <w:t>and distribution);</w:t>
      </w:r>
    </w:p>
    <w:p w14:paraId="7C591644" w14:textId="77777777" w:rsidR="00656F97" w:rsidRPr="005B33DA" w:rsidRDefault="00656F97" w:rsidP="00246195"/>
    <w:p w14:paraId="19C53461" w14:textId="77777777" w:rsidR="00246195" w:rsidRDefault="00246195" w:rsidP="00246195">
      <w:r w:rsidRPr="005B33DA">
        <w:t>(C) The type and location of provisioning conferences;</w:t>
      </w:r>
    </w:p>
    <w:p w14:paraId="33935B8C" w14:textId="77777777" w:rsidR="00656F97" w:rsidRPr="005B33DA" w:rsidRDefault="00656F97" w:rsidP="00246195"/>
    <w:p w14:paraId="3D7726B5" w14:textId="77777777" w:rsidR="00246195" w:rsidRDefault="00246195" w:rsidP="00246195">
      <w:r w:rsidRPr="005B33DA">
        <w:t>(D) Sample article requirements;</w:t>
      </w:r>
    </w:p>
    <w:p w14:paraId="2A244331" w14:textId="77777777" w:rsidR="00656F97" w:rsidRPr="005B33DA" w:rsidRDefault="00656F97" w:rsidP="00246195"/>
    <w:p w14:paraId="1F14D3CF" w14:textId="77777777" w:rsidR="00246195" w:rsidRDefault="00246195" w:rsidP="00246195">
      <w:r w:rsidRPr="005B33DA">
        <w:t>(E) The delivery schedule;</w:t>
      </w:r>
    </w:p>
    <w:p w14:paraId="49ED2A89" w14:textId="77777777" w:rsidR="00656F97" w:rsidRPr="005B33DA" w:rsidRDefault="00656F97" w:rsidP="00246195"/>
    <w:p w14:paraId="7D0E6ECF" w14:textId="77777777" w:rsidR="00246195" w:rsidRDefault="00246195" w:rsidP="00246195">
      <w:r w:rsidRPr="005B33DA">
        <w:t>(F) Packaging and marking requirements for provisioned items; and</w:t>
      </w:r>
    </w:p>
    <w:p w14:paraId="62589B0F" w14:textId="77777777" w:rsidR="00656F97" w:rsidRPr="005B33DA" w:rsidRDefault="00656F97" w:rsidP="00246195"/>
    <w:p w14:paraId="2DBDE766" w14:textId="77777777" w:rsidR="00246195" w:rsidRDefault="00246195" w:rsidP="00246195">
      <w:r w:rsidRPr="005B33DA">
        <w:t>(G) Requirements for provisioning screening.</w:t>
      </w:r>
    </w:p>
    <w:p w14:paraId="785861DD" w14:textId="77777777" w:rsidR="00656F97" w:rsidRPr="005B33DA" w:rsidRDefault="00656F97" w:rsidP="00246195"/>
    <w:p w14:paraId="47345F44" w14:textId="7B275541" w:rsidR="00246195" w:rsidRDefault="00246195" w:rsidP="00246195">
      <w:r w:rsidRPr="005B33DA">
        <w:t>(vi) "Provisioning technical documentation" means the data needed for the identification, selection, determination of initial</w:t>
      </w:r>
      <w:r w:rsidR="00656F97">
        <w:t xml:space="preserve"> </w:t>
      </w:r>
      <w:r w:rsidRPr="005B33DA">
        <w:t>requirements, and cataloging of support items to be acquired through the provisioning process. It includes such things as</w:t>
      </w:r>
      <w:r w:rsidR="00656F97">
        <w:t xml:space="preserve"> </w:t>
      </w:r>
      <w:r w:rsidRPr="005B33DA">
        <w:t>provisioning lists and logistics support analysis summaries. Descriptive data such as drawings and photographs are referred to as</w:t>
      </w:r>
      <w:r w:rsidR="00656F97">
        <w:t xml:space="preserve"> </w:t>
      </w:r>
      <w:r w:rsidRPr="005B33DA">
        <w:t>"supplementary provisioning technical documentation."</w:t>
      </w:r>
    </w:p>
    <w:p w14:paraId="79FFBF95" w14:textId="77777777" w:rsidR="00656F97" w:rsidRPr="005B33DA" w:rsidRDefault="00656F97" w:rsidP="00246195"/>
    <w:p w14:paraId="3F378F57" w14:textId="77777777" w:rsidR="00246195" w:rsidRDefault="00246195" w:rsidP="00246195">
      <w:r w:rsidRPr="005B33DA">
        <w:t>(2) Issuance of provisioned items orders.</w:t>
      </w:r>
    </w:p>
    <w:p w14:paraId="4F037763" w14:textId="77777777" w:rsidR="00656F97" w:rsidRPr="005B33DA" w:rsidRDefault="00656F97" w:rsidP="00246195"/>
    <w:p w14:paraId="5182DC10" w14:textId="77777777" w:rsidR="00246195" w:rsidRDefault="00246195" w:rsidP="00246195">
      <w:r w:rsidRPr="005B33DA">
        <w:t>(i) Use the Standard Form 30, Amendment of Solicitation/Modification of Contract, to--</w:t>
      </w:r>
    </w:p>
    <w:p w14:paraId="748DB290" w14:textId="77777777" w:rsidR="00656F97" w:rsidRPr="005B33DA" w:rsidRDefault="00656F97" w:rsidP="00246195"/>
    <w:p w14:paraId="24413B63" w14:textId="77777777" w:rsidR="00246195" w:rsidRDefault="00246195" w:rsidP="00246195">
      <w:r w:rsidRPr="005B33DA">
        <w:t>(A) Issue provisioned items orders;</w:t>
      </w:r>
    </w:p>
    <w:p w14:paraId="542D4104" w14:textId="77777777" w:rsidR="00656F97" w:rsidRPr="005B33DA" w:rsidRDefault="00656F97" w:rsidP="00246195"/>
    <w:p w14:paraId="75901C2E" w14:textId="77777777" w:rsidR="00246195" w:rsidRDefault="00246195" w:rsidP="00246195">
      <w:r w:rsidRPr="005B33DA">
        <w:t>(B) Decrease or cancel quantities of items ordered; and</w:t>
      </w:r>
    </w:p>
    <w:p w14:paraId="14C5F472" w14:textId="77777777" w:rsidR="00656F97" w:rsidRPr="005B33DA" w:rsidRDefault="00656F97" w:rsidP="00246195"/>
    <w:p w14:paraId="78CC5884" w14:textId="143BB40A" w:rsidR="00246195" w:rsidRDefault="00246195" w:rsidP="00246195">
      <w:r w:rsidRPr="005B33DA">
        <w:t>(C) Cover the contractor's interim release of long lead items when the contracting officer approves the release (if the release is</w:t>
      </w:r>
      <w:r w:rsidR="00656F97">
        <w:t xml:space="preserve"> </w:t>
      </w:r>
      <w:r w:rsidRPr="005B33DA">
        <w:t>not approved, the contracting officer shall notify the contractor to cancel the items).</w:t>
      </w:r>
    </w:p>
    <w:p w14:paraId="4DD1FBDE" w14:textId="77777777" w:rsidR="00656F97" w:rsidRPr="005B33DA" w:rsidRDefault="00656F97" w:rsidP="00246195"/>
    <w:p w14:paraId="526CAE66" w14:textId="31566CC7" w:rsidR="00246195" w:rsidRDefault="00246195" w:rsidP="00246195">
      <w:r w:rsidRPr="005B33DA">
        <w:t>(ii) Include in Block 14 of the Standard Form 30</w:t>
      </w:r>
      <w:r w:rsidR="00656F97">
        <w:t>—</w:t>
      </w:r>
    </w:p>
    <w:p w14:paraId="3B7B43D0" w14:textId="77777777" w:rsidR="00656F97" w:rsidRPr="005B33DA" w:rsidRDefault="00656F97" w:rsidP="00246195"/>
    <w:p w14:paraId="2E6B4F01" w14:textId="77777777" w:rsidR="00246195" w:rsidRDefault="00246195" w:rsidP="00246195">
      <w:r w:rsidRPr="005B33DA">
        <w:t>(A) The term PROVISIONED ITEMS ORDER in capital letters and underlined; and</w:t>
      </w:r>
    </w:p>
    <w:p w14:paraId="69B4D6EF" w14:textId="77777777" w:rsidR="00656F97" w:rsidRPr="005B33DA" w:rsidRDefault="00656F97" w:rsidP="00246195"/>
    <w:p w14:paraId="65C2ABEF" w14:textId="77777777" w:rsidR="00246195" w:rsidRDefault="00246195" w:rsidP="00246195">
      <w:r w:rsidRPr="005B33DA">
        <w:t>(B) The appropriate exhibit identifier(s) for all attached exhibits.</w:t>
      </w:r>
    </w:p>
    <w:p w14:paraId="343791FB" w14:textId="77777777" w:rsidR="00656F97" w:rsidRPr="005B33DA" w:rsidRDefault="00656F97" w:rsidP="00246195"/>
    <w:p w14:paraId="691E854E" w14:textId="7AA51AD9" w:rsidR="00246195" w:rsidRDefault="00246195" w:rsidP="00246195">
      <w:r w:rsidRPr="005B33DA">
        <w:t>(iii) Obligate funds to cover the estimated price of the items being ordered. Show individual estimated prices for each exhibit</w:t>
      </w:r>
      <w:r w:rsidR="00656F97">
        <w:t xml:space="preserve"> </w:t>
      </w:r>
      <w:r w:rsidRPr="005B33DA">
        <w:t>line item on the accounting and payment office copies.</w:t>
      </w:r>
    </w:p>
    <w:p w14:paraId="513770E1" w14:textId="77777777" w:rsidR="00656F97" w:rsidRPr="005B33DA" w:rsidRDefault="00656F97" w:rsidP="00246195"/>
    <w:p w14:paraId="67F0ED5B" w14:textId="0FA32791" w:rsidR="00246195" w:rsidRDefault="00246195" w:rsidP="00246195">
      <w:r w:rsidRPr="005B33DA">
        <w:t>(iv) Distribution is the same as for the basic contract (see FAR Subpart 4.2). However, if the exhibits are voluminous, the</w:t>
      </w:r>
      <w:r w:rsidR="00656F97">
        <w:t xml:space="preserve"> </w:t>
      </w:r>
      <w:r w:rsidRPr="005B33DA">
        <w:t>contracting officer may restrict distribution of the exhibits to the contract administration office.</w:t>
      </w:r>
    </w:p>
    <w:p w14:paraId="69F21AA0" w14:textId="77777777" w:rsidR="00656F97" w:rsidRPr="005B33DA" w:rsidRDefault="00656F97" w:rsidP="00246195"/>
    <w:p w14:paraId="20CEB239" w14:textId="77777777" w:rsidR="00246195" w:rsidRDefault="00246195" w:rsidP="00246195">
      <w:r w:rsidRPr="005B33DA">
        <w:t xml:space="preserve">(v) See DFARS Subpart 217.74 for additional guidance and limitations on the use of </w:t>
      </w:r>
      <w:proofErr w:type="spellStart"/>
      <w:r w:rsidRPr="005B33DA">
        <w:t>undefinitized</w:t>
      </w:r>
      <w:proofErr w:type="spellEnd"/>
      <w:r w:rsidRPr="005B33DA">
        <w:t xml:space="preserve"> contract actions.</w:t>
      </w:r>
    </w:p>
    <w:p w14:paraId="4668759A" w14:textId="77777777" w:rsidR="00656F97" w:rsidRPr="005B33DA" w:rsidRDefault="00656F97" w:rsidP="00246195"/>
    <w:p w14:paraId="129245BE" w14:textId="76AD61A0" w:rsidR="00246195" w:rsidRDefault="00246195" w:rsidP="00246195">
      <w:r w:rsidRPr="005B33DA">
        <w:lastRenderedPageBreak/>
        <w:t>(3) Provisioning conferences. When requested by the contracting officer or provisioning activity, the contract administration</w:t>
      </w:r>
      <w:r w:rsidR="00656F97">
        <w:t xml:space="preserve"> </w:t>
      </w:r>
      <w:r w:rsidRPr="005B33DA">
        <w:t>office shall assist the contracting officer or provisioning activity in scheduling and determining the types of provisioning</w:t>
      </w:r>
      <w:r w:rsidR="00656F97">
        <w:t xml:space="preserve"> </w:t>
      </w:r>
      <w:r w:rsidRPr="005B33DA">
        <w:t>conferences required, e.g., guidance meetings, long lead time items conferences, source coding meetings.</w:t>
      </w:r>
    </w:p>
    <w:p w14:paraId="018518B0" w14:textId="77777777" w:rsidR="00656F97" w:rsidRPr="005B33DA" w:rsidRDefault="00656F97" w:rsidP="00246195"/>
    <w:p w14:paraId="22046D92" w14:textId="43DBD5A1" w:rsidR="00246195" w:rsidRDefault="00246195" w:rsidP="00246195">
      <w:r w:rsidRPr="005B33DA">
        <w:t>(4) Contracting Officer (KO) (Procuring or Administrative) monitoring. The KO shall monitor contracts containing provisioning</w:t>
      </w:r>
      <w:r w:rsidR="00656F97">
        <w:t xml:space="preserve"> </w:t>
      </w:r>
      <w:r w:rsidRPr="005B33DA">
        <w:t>requirements. As a minimum the KO shall</w:t>
      </w:r>
      <w:r w:rsidR="00656F97">
        <w:t>—</w:t>
      </w:r>
    </w:p>
    <w:p w14:paraId="6838FB4E" w14:textId="77777777" w:rsidR="00656F97" w:rsidRPr="005B33DA" w:rsidRDefault="00656F97" w:rsidP="00246195"/>
    <w:p w14:paraId="1EEC4618" w14:textId="77777777" w:rsidR="00246195" w:rsidRDefault="00246195" w:rsidP="00246195">
      <w:r w:rsidRPr="005B33DA">
        <w:t>(i) Ensure that the contractor understands the provisioning requirements;</w:t>
      </w:r>
    </w:p>
    <w:p w14:paraId="74B0297A" w14:textId="77777777" w:rsidR="00656F97" w:rsidRPr="005B33DA" w:rsidRDefault="00656F97" w:rsidP="00246195"/>
    <w:p w14:paraId="6949C834" w14:textId="77777777" w:rsidR="00246195" w:rsidRDefault="00246195" w:rsidP="00246195">
      <w:r w:rsidRPr="005B33DA">
        <w:t>(ii) Review contractor progress in the preparation of provisioning technical documentation and, if requested by the contracting</w:t>
      </w:r>
    </w:p>
    <w:p w14:paraId="2F00DE24" w14:textId="77777777" w:rsidR="00656F97" w:rsidRPr="005B33DA" w:rsidRDefault="00656F97" w:rsidP="00246195"/>
    <w:p w14:paraId="4E9269A7" w14:textId="77777777" w:rsidR="00246195" w:rsidRDefault="00246195" w:rsidP="00246195">
      <w:r w:rsidRPr="005B33DA">
        <w:t>officer or provisioning activity, inspect it for format and content;</w:t>
      </w:r>
    </w:p>
    <w:p w14:paraId="4EEA32F9" w14:textId="77777777" w:rsidR="00656F97" w:rsidRPr="005B33DA" w:rsidRDefault="00656F97" w:rsidP="00246195"/>
    <w:p w14:paraId="3609847F" w14:textId="75117A93" w:rsidR="00246195" w:rsidRDefault="00246195" w:rsidP="00246195">
      <w:r w:rsidRPr="005B33DA">
        <w:t>(iii) Ensure the prime contractor flows down provisioning requirements to any subcontractor charged with preparation of</w:t>
      </w:r>
      <w:r w:rsidR="00656F97">
        <w:t xml:space="preserve"> </w:t>
      </w:r>
      <w:r w:rsidRPr="005B33DA">
        <w:t>documentation;</w:t>
      </w:r>
    </w:p>
    <w:p w14:paraId="00ACCCC1" w14:textId="77777777" w:rsidR="00656F97" w:rsidRPr="005B33DA" w:rsidRDefault="00656F97" w:rsidP="00246195"/>
    <w:p w14:paraId="1E08ECCD" w14:textId="05EE1D20" w:rsidR="00246195" w:rsidRPr="005B33DA" w:rsidRDefault="00246195" w:rsidP="00246195">
      <w:r w:rsidRPr="005B33DA">
        <w:t>(iv) Advise the contracting office or provisioning activity of delays in delivery of provisioning technical documentation or other</w:t>
      </w:r>
      <w:r w:rsidR="00656F97">
        <w:t xml:space="preserve"> </w:t>
      </w:r>
      <w:r w:rsidRPr="005B33DA">
        <w:t>related problems (see FAR Subpart 42.11);</w:t>
      </w:r>
    </w:p>
    <w:p w14:paraId="2CE53221" w14:textId="1109D13C" w:rsidR="00246195" w:rsidRDefault="00246195" w:rsidP="00246195">
      <w:r w:rsidRPr="005B33DA">
        <w:t>(v) Ensure contractor compliance with contract requirements concerning the assignment of national stock numbers; and</w:t>
      </w:r>
      <w:r w:rsidR="00656F97">
        <w:t xml:space="preserve"> </w:t>
      </w:r>
      <w:r w:rsidRPr="005B33DA">
        <w:t>(vi) Ensure that the contractor complies with contractual criteria for release of long lead time items.</w:t>
      </w:r>
    </w:p>
    <w:p w14:paraId="3BAD992B" w14:textId="77777777" w:rsidR="00656F97" w:rsidRPr="005B33DA" w:rsidRDefault="00656F97" w:rsidP="00246195"/>
    <w:p w14:paraId="6FC0EA10" w14:textId="77777777" w:rsidR="00246195" w:rsidRDefault="00246195" w:rsidP="00246195">
      <w:r w:rsidRPr="005B33DA">
        <w:t>(5) Negotiating and executing supplemental agreements.</w:t>
      </w:r>
    </w:p>
    <w:p w14:paraId="7948AEC3" w14:textId="77777777" w:rsidR="00656F97" w:rsidRPr="005B33DA" w:rsidRDefault="00656F97" w:rsidP="00246195"/>
    <w:p w14:paraId="56E04BFE" w14:textId="77777777" w:rsidR="00246195" w:rsidRDefault="00246195" w:rsidP="00246195">
      <w:r w:rsidRPr="005B33DA">
        <w:t>(i) The KO shall definitize provisioned items orders within the prescribed schedule.</w:t>
      </w:r>
    </w:p>
    <w:p w14:paraId="714257AC" w14:textId="77777777" w:rsidR="00656F97" w:rsidRPr="005B33DA" w:rsidRDefault="00656F97" w:rsidP="00246195"/>
    <w:p w14:paraId="61E7A1BC" w14:textId="00202EC1" w:rsidR="00246195" w:rsidRDefault="00246195" w:rsidP="00246195">
      <w:r w:rsidRPr="005B33DA">
        <w:t>(ii) If the provisioned items order does not contain a delivery date, or the contractor cannot meet the date, the KO shall</w:t>
      </w:r>
      <w:r w:rsidR="00656F97">
        <w:t xml:space="preserve"> </w:t>
      </w:r>
      <w:r w:rsidRPr="005B33DA">
        <w:t>coordinate the negotiated schedule with the contracting officer or provisioning activity before execution of the supplemental</w:t>
      </w:r>
      <w:r w:rsidR="00656F97">
        <w:t xml:space="preserve"> </w:t>
      </w:r>
      <w:r w:rsidRPr="005B33DA">
        <w:t>agreement.</w:t>
      </w:r>
    </w:p>
    <w:p w14:paraId="52FCA034" w14:textId="77777777" w:rsidR="00656F97" w:rsidRPr="005B33DA" w:rsidRDefault="00656F97" w:rsidP="00246195"/>
    <w:p w14:paraId="0E34822A" w14:textId="34549FE6" w:rsidR="00246195" w:rsidRDefault="00246195" w:rsidP="00246195">
      <w:r w:rsidRPr="005B33DA">
        <w:t>(iii) The KO shall maintain records of provisioned items orders showing</w:t>
      </w:r>
      <w:r w:rsidR="00656F97">
        <w:t>—</w:t>
      </w:r>
    </w:p>
    <w:p w14:paraId="0BD912DA" w14:textId="77777777" w:rsidR="00656F97" w:rsidRPr="005B33DA" w:rsidRDefault="00656F97" w:rsidP="00246195"/>
    <w:p w14:paraId="0F724912" w14:textId="77777777" w:rsidR="00246195" w:rsidRDefault="00246195" w:rsidP="00246195">
      <w:r w:rsidRPr="005B33DA">
        <w:t>(A) The adequacy of obligated funds;</w:t>
      </w:r>
    </w:p>
    <w:p w14:paraId="30D8C75E" w14:textId="77777777" w:rsidR="00656F97" w:rsidRPr="005B33DA" w:rsidRDefault="00656F97" w:rsidP="00246195"/>
    <w:p w14:paraId="41AB837A" w14:textId="77777777" w:rsidR="00246195" w:rsidRDefault="00246195" w:rsidP="00246195">
      <w:r w:rsidRPr="005B33DA">
        <w:t>(B) Due dates for price proposals; and</w:t>
      </w:r>
    </w:p>
    <w:p w14:paraId="0CF71D0D" w14:textId="77777777" w:rsidR="00656F97" w:rsidRPr="005B33DA" w:rsidRDefault="00656F97" w:rsidP="00246195"/>
    <w:p w14:paraId="6BDFAA9F" w14:textId="77777777" w:rsidR="00246195" w:rsidRDefault="00246195" w:rsidP="00246195">
      <w:r w:rsidRPr="005B33DA">
        <w:t xml:space="preserve">(C) Actions taken to obtain additional funds or to </w:t>
      </w:r>
      <w:proofErr w:type="spellStart"/>
      <w:r w:rsidRPr="005B33DA">
        <w:t>deobligate</w:t>
      </w:r>
      <w:proofErr w:type="spellEnd"/>
      <w:r w:rsidRPr="005B33DA">
        <w:t xml:space="preserve"> excess funds.</w:t>
      </w:r>
    </w:p>
    <w:p w14:paraId="60F780FA" w14:textId="77777777" w:rsidR="00656F97" w:rsidRPr="005B33DA" w:rsidRDefault="00656F97" w:rsidP="00246195"/>
    <w:p w14:paraId="7EA184A7" w14:textId="77777777" w:rsidR="00246195" w:rsidRDefault="00246195" w:rsidP="00246195">
      <w:r w:rsidRPr="005B33DA">
        <w:t>II. Ordering Process for Provisioned Items Orders.</w:t>
      </w:r>
    </w:p>
    <w:p w14:paraId="53794E87" w14:textId="77777777" w:rsidR="00656F97" w:rsidRPr="005B33DA" w:rsidRDefault="00656F97" w:rsidP="00246195"/>
    <w:p w14:paraId="156AF448" w14:textId="77777777" w:rsidR="00246195" w:rsidRDefault="00246195" w:rsidP="00246195">
      <w:r w:rsidRPr="005B33DA">
        <w:t>A. Notify the Contractor in writing of such appropriate increase, or</w:t>
      </w:r>
    </w:p>
    <w:p w14:paraId="29DCB354" w14:textId="77777777" w:rsidR="00656F97" w:rsidRPr="005B33DA" w:rsidRDefault="00656F97" w:rsidP="00246195"/>
    <w:p w14:paraId="07ADD10F" w14:textId="467FBD23" w:rsidR="00246195" w:rsidRDefault="00246195" w:rsidP="00246195">
      <w:r w:rsidRPr="005B33DA">
        <w:t>B. Instruct the Contractor how and to what extent the work shall be continued provided, however, that in no event shall the</w:t>
      </w:r>
      <w:r w:rsidR="00656F97">
        <w:t xml:space="preserve"> </w:t>
      </w:r>
      <w:r w:rsidRPr="005B33DA">
        <w:t>Contractor be obligated to proceed with work on a provisioned items order beyond the point where its costs incurred plus a</w:t>
      </w:r>
      <w:r w:rsidR="00656F97">
        <w:t xml:space="preserve"> </w:t>
      </w:r>
      <w:r w:rsidRPr="005B33DA">
        <w:t>reasonable profit thereon exceed the limitation of Government liability, and provided also that in no event shall the Government</w:t>
      </w:r>
      <w:r w:rsidR="00656F97">
        <w:t xml:space="preserve"> </w:t>
      </w:r>
      <w:r w:rsidRPr="005B33DA">
        <w:t>be obligated to pay the Contractor any amount in excess of the limitation of Government liability specified in any such order</w:t>
      </w:r>
      <w:r w:rsidR="00656F97">
        <w:t xml:space="preserve"> </w:t>
      </w:r>
      <w:r w:rsidRPr="005B33DA">
        <w:t>prior to establishment of firm prices.</w:t>
      </w:r>
    </w:p>
    <w:p w14:paraId="4972D4C7" w14:textId="77777777" w:rsidR="00656F97" w:rsidRPr="005B33DA" w:rsidRDefault="00656F97" w:rsidP="00246195"/>
    <w:p w14:paraId="3239ED57" w14:textId="77777777" w:rsidR="00246195" w:rsidRDefault="00246195" w:rsidP="00246195">
      <w:r w:rsidRPr="005B33DA">
        <w:t>i. The total value of provisioned items orders issued under CLIN 0022 shall not exceed TBD.</w:t>
      </w:r>
    </w:p>
    <w:p w14:paraId="6EBB0385" w14:textId="77777777" w:rsidR="00656F97" w:rsidRPr="005B33DA" w:rsidRDefault="00656F97" w:rsidP="00246195"/>
    <w:p w14:paraId="7352E19E" w14:textId="77777777" w:rsidR="00246195" w:rsidRDefault="00246195" w:rsidP="00246195">
      <w:r w:rsidRPr="005B33DA">
        <w:t>ii. The total value of provisioned items orders issued under CLIN 0023 shall not exceed TBD.</w:t>
      </w:r>
    </w:p>
    <w:p w14:paraId="280E4009" w14:textId="77777777" w:rsidR="00656F97" w:rsidRPr="005B33DA" w:rsidRDefault="00656F97" w:rsidP="00246195"/>
    <w:p w14:paraId="4DA66162" w14:textId="77777777" w:rsidR="00246195" w:rsidRDefault="00246195" w:rsidP="00246195">
      <w:r w:rsidRPr="005B33DA">
        <w:t>iii. The total value of provisioned items orders issued under CLIN 0024 shall not exceed TBD.</w:t>
      </w:r>
    </w:p>
    <w:p w14:paraId="3DE0A888" w14:textId="77777777" w:rsidR="00656F97" w:rsidRPr="005B33DA" w:rsidRDefault="00656F97" w:rsidP="00246195"/>
    <w:p w14:paraId="02F2D787" w14:textId="77777777" w:rsidR="00246195" w:rsidRDefault="00246195" w:rsidP="00246195">
      <w:r w:rsidRPr="005B33DA">
        <w:t>iv. The total value of provisioned items orders issued under CLIN 0025 shall not exceed TBD.</w:t>
      </w:r>
    </w:p>
    <w:p w14:paraId="2FA6EA6E" w14:textId="77777777" w:rsidR="00656F97" w:rsidRPr="005B33DA" w:rsidRDefault="00656F97" w:rsidP="00246195"/>
    <w:p w14:paraId="3943113D" w14:textId="77777777" w:rsidR="00246195" w:rsidRDefault="00246195" w:rsidP="00246195">
      <w:r w:rsidRPr="005B33DA">
        <w:t>v. The total value of provisioned items orders issued under CLIN 1013 shall not exceed TBD.</w:t>
      </w:r>
    </w:p>
    <w:p w14:paraId="06EE4B6E" w14:textId="77777777" w:rsidR="00656F97" w:rsidRPr="005B33DA" w:rsidRDefault="00656F97" w:rsidP="00246195"/>
    <w:p w14:paraId="5B320BC2" w14:textId="4BF65D0C" w:rsidR="008C0342" w:rsidRDefault="00246195" w:rsidP="000868F2">
      <w:r w:rsidRPr="005B33DA">
        <w:t>vi. The total value of provisioned items orders issued under CLIN 1014 shall not exceed TBD.</w:t>
      </w:r>
    </w:p>
    <w:p w14:paraId="5460E87A" w14:textId="77777777" w:rsidR="00C4351F" w:rsidRDefault="00C4351F" w:rsidP="000868F2"/>
    <w:p w14:paraId="71DE35CF" w14:textId="78471D0A" w:rsidR="00B76690" w:rsidRPr="00815F46" w:rsidRDefault="00B76690" w:rsidP="00674D69">
      <w:pPr>
        <w:pStyle w:val="Heading1"/>
      </w:pPr>
      <w:r w:rsidRPr="00815F46">
        <w:t>FAR Clauses</w:t>
      </w:r>
    </w:p>
    <w:p w14:paraId="3F8660E0" w14:textId="213F5269" w:rsidR="003706D0" w:rsidRPr="00815F46" w:rsidRDefault="003706D0" w:rsidP="00644E25">
      <w:pPr>
        <w:rPr>
          <w:b/>
          <w:sz w:val="22"/>
          <w:szCs w:val="22"/>
        </w:rPr>
      </w:pPr>
    </w:p>
    <w:p w14:paraId="06C82B5B" w14:textId="359F1E84" w:rsidR="003C7C2E" w:rsidRPr="002828B6" w:rsidRDefault="003C7C2E" w:rsidP="005A7C8F">
      <w:pPr>
        <w:rPr>
          <w:b/>
          <w:sz w:val="22"/>
          <w:szCs w:val="22"/>
        </w:rPr>
      </w:pPr>
      <w:r w:rsidRPr="002828B6">
        <w:rPr>
          <w:b/>
          <w:sz w:val="22"/>
          <w:szCs w:val="22"/>
        </w:rPr>
        <w:t>52.208-90 Government Supply Sources. (Deviation 2026-O0038) (Feb 2026)</w:t>
      </w:r>
    </w:p>
    <w:p w14:paraId="13977F9A" w14:textId="77777777" w:rsidR="00B509E9" w:rsidRPr="002828B6" w:rsidRDefault="00B509E9" w:rsidP="00DB150E">
      <w:pPr>
        <w:rPr>
          <w:b/>
          <w:sz w:val="22"/>
          <w:szCs w:val="22"/>
        </w:rPr>
      </w:pPr>
    </w:p>
    <w:p w14:paraId="416A8DC5" w14:textId="7F2861F0" w:rsidR="00B509E9" w:rsidRPr="002828B6" w:rsidRDefault="00B509E9" w:rsidP="00DB150E">
      <w:pPr>
        <w:rPr>
          <w:b/>
          <w:sz w:val="22"/>
          <w:szCs w:val="22"/>
        </w:rPr>
      </w:pPr>
      <w:r w:rsidRPr="002828B6">
        <w:rPr>
          <w:b/>
          <w:sz w:val="22"/>
          <w:szCs w:val="22"/>
        </w:rPr>
        <w:t xml:space="preserve">52.216-4 </w:t>
      </w:r>
      <w:r w:rsidR="002E0138" w:rsidRPr="002828B6">
        <w:rPr>
          <w:b/>
          <w:sz w:val="22"/>
          <w:szCs w:val="22"/>
        </w:rPr>
        <w:t>Economic Price Adjustment-Labor and Material (Jan 2017)</w:t>
      </w:r>
    </w:p>
    <w:p w14:paraId="5C8FEE68" w14:textId="77777777" w:rsidR="00395A5F" w:rsidRPr="002828B6" w:rsidRDefault="00395A5F" w:rsidP="00DB150E">
      <w:pPr>
        <w:rPr>
          <w:b/>
          <w:sz w:val="22"/>
          <w:szCs w:val="22"/>
        </w:rPr>
      </w:pPr>
    </w:p>
    <w:p w14:paraId="32D54674" w14:textId="2445CB9F" w:rsidR="00395A5F" w:rsidRPr="002828B6" w:rsidRDefault="00395A5F" w:rsidP="00DB150E">
      <w:pPr>
        <w:rPr>
          <w:b/>
          <w:sz w:val="22"/>
          <w:szCs w:val="22"/>
        </w:rPr>
      </w:pPr>
      <w:r w:rsidRPr="002828B6">
        <w:rPr>
          <w:b/>
          <w:sz w:val="22"/>
          <w:szCs w:val="22"/>
        </w:rPr>
        <w:t xml:space="preserve">52.216-16 </w:t>
      </w:r>
      <w:r w:rsidR="008C56D0" w:rsidRPr="002828B6">
        <w:rPr>
          <w:b/>
          <w:sz w:val="22"/>
          <w:szCs w:val="22"/>
        </w:rPr>
        <w:t>Incentive Price Revision-Firm Target. (Alternate I) Feb 2026</w:t>
      </w:r>
    </w:p>
    <w:p w14:paraId="7F825C55" w14:textId="471D1AB2" w:rsidR="00EC7871" w:rsidRPr="002828B6" w:rsidRDefault="00EC7871" w:rsidP="00BA5852">
      <w:pPr>
        <w:rPr>
          <w:sz w:val="22"/>
          <w:szCs w:val="22"/>
        </w:rPr>
      </w:pPr>
    </w:p>
    <w:p w14:paraId="5CAD954E" w14:textId="60919C47" w:rsidR="00E52BAF" w:rsidRPr="002828B6" w:rsidRDefault="00E52BAF" w:rsidP="003B7FB0">
      <w:pPr>
        <w:rPr>
          <w:b/>
          <w:bCs/>
          <w:sz w:val="22"/>
          <w:szCs w:val="22"/>
        </w:rPr>
      </w:pPr>
      <w:r w:rsidRPr="002828B6">
        <w:rPr>
          <w:b/>
          <w:bCs/>
          <w:sz w:val="22"/>
          <w:szCs w:val="22"/>
        </w:rPr>
        <w:t xml:space="preserve">52.222-56 </w:t>
      </w:r>
      <w:r w:rsidR="00FF589C" w:rsidRPr="002828B6">
        <w:rPr>
          <w:b/>
          <w:bCs/>
          <w:sz w:val="22"/>
          <w:szCs w:val="22"/>
        </w:rPr>
        <w:t>Certification Regarding Trafficking in Persons Compliance Plan (Oct 2010)</w:t>
      </w:r>
    </w:p>
    <w:p w14:paraId="3EA60B1E" w14:textId="03054589" w:rsidR="00F94D78" w:rsidRPr="002828B6" w:rsidRDefault="00F94D78" w:rsidP="004F21C4">
      <w:pPr>
        <w:rPr>
          <w:bCs/>
          <w:sz w:val="22"/>
          <w:szCs w:val="22"/>
        </w:rPr>
      </w:pPr>
    </w:p>
    <w:p w14:paraId="7C493EC1" w14:textId="70F7A229" w:rsidR="00F94D78" w:rsidRPr="002828B6" w:rsidRDefault="00F94D78" w:rsidP="004F21C4">
      <w:pPr>
        <w:rPr>
          <w:bCs/>
          <w:sz w:val="22"/>
          <w:szCs w:val="22"/>
        </w:rPr>
      </w:pPr>
      <w:r w:rsidRPr="002828B6">
        <w:rPr>
          <w:b/>
          <w:sz w:val="22"/>
          <w:szCs w:val="22"/>
        </w:rPr>
        <w:t>52.232-16 Progress Payments (</w:t>
      </w:r>
      <w:r w:rsidR="00FF589C" w:rsidRPr="002828B6">
        <w:rPr>
          <w:b/>
          <w:sz w:val="22"/>
          <w:szCs w:val="22"/>
        </w:rPr>
        <w:t>Feb 2016</w:t>
      </w:r>
      <w:r w:rsidRPr="002828B6">
        <w:rPr>
          <w:b/>
          <w:sz w:val="22"/>
          <w:szCs w:val="22"/>
        </w:rPr>
        <w:t>)</w:t>
      </w:r>
      <w:r w:rsidR="003B3AEE" w:rsidRPr="002828B6">
        <w:rPr>
          <w:b/>
          <w:sz w:val="22"/>
          <w:szCs w:val="22"/>
        </w:rPr>
        <w:t xml:space="preserve"> </w:t>
      </w:r>
      <w:r w:rsidR="003B3AEE" w:rsidRPr="002828B6">
        <w:rPr>
          <w:bCs/>
          <w:sz w:val="22"/>
          <w:szCs w:val="22"/>
        </w:rPr>
        <w:t>(Applies if progress payments are to be paid to subcontractors)</w:t>
      </w:r>
    </w:p>
    <w:p w14:paraId="0558EA7F" w14:textId="77777777" w:rsidR="006A5677" w:rsidRPr="002828B6" w:rsidRDefault="006A5677" w:rsidP="004F21C4">
      <w:pPr>
        <w:rPr>
          <w:bCs/>
          <w:sz w:val="22"/>
          <w:szCs w:val="22"/>
        </w:rPr>
      </w:pPr>
    </w:p>
    <w:p w14:paraId="17E82E41" w14:textId="168A6F52" w:rsidR="006A5677" w:rsidRPr="002828B6" w:rsidRDefault="006A5677" w:rsidP="004F21C4">
      <w:pPr>
        <w:rPr>
          <w:b/>
          <w:sz w:val="22"/>
          <w:szCs w:val="22"/>
        </w:rPr>
      </w:pPr>
      <w:r w:rsidRPr="002828B6">
        <w:rPr>
          <w:b/>
          <w:sz w:val="22"/>
          <w:szCs w:val="22"/>
        </w:rPr>
        <w:t xml:space="preserve">52.232-17 </w:t>
      </w:r>
      <w:r w:rsidR="002E5643" w:rsidRPr="002828B6">
        <w:rPr>
          <w:b/>
          <w:sz w:val="22"/>
          <w:szCs w:val="22"/>
        </w:rPr>
        <w:t>Interest (May 2024)</w:t>
      </w:r>
    </w:p>
    <w:p w14:paraId="63FAA8BB" w14:textId="77777777" w:rsidR="002E5643" w:rsidRPr="002828B6" w:rsidRDefault="002E5643" w:rsidP="004F21C4">
      <w:pPr>
        <w:rPr>
          <w:b/>
          <w:sz w:val="22"/>
          <w:szCs w:val="22"/>
        </w:rPr>
      </w:pPr>
    </w:p>
    <w:p w14:paraId="723DCE37" w14:textId="2B1057A9" w:rsidR="002E5643" w:rsidRPr="002828B6" w:rsidRDefault="002E5643" w:rsidP="004F21C4">
      <w:pPr>
        <w:rPr>
          <w:b/>
          <w:sz w:val="22"/>
          <w:szCs w:val="22"/>
        </w:rPr>
      </w:pPr>
      <w:r w:rsidRPr="002828B6">
        <w:rPr>
          <w:b/>
          <w:sz w:val="22"/>
          <w:szCs w:val="22"/>
        </w:rPr>
        <w:t>52.232-32 Performance-Based Payments (Apr 2012)</w:t>
      </w:r>
    </w:p>
    <w:p w14:paraId="24791FDC" w14:textId="55C80A58" w:rsidR="00670CCC" w:rsidRPr="002828B6" w:rsidRDefault="00670CCC" w:rsidP="004F21C4">
      <w:pPr>
        <w:rPr>
          <w:bCs/>
          <w:sz w:val="22"/>
          <w:szCs w:val="22"/>
        </w:rPr>
      </w:pPr>
    </w:p>
    <w:p w14:paraId="7641C07C" w14:textId="12DDE886" w:rsidR="00670CCC" w:rsidRPr="002828B6" w:rsidRDefault="00670CCC" w:rsidP="004F21C4">
      <w:pPr>
        <w:rPr>
          <w:bCs/>
          <w:sz w:val="22"/>
          <w:szCs w:val="22"/>
        </w:rPr>
      </w:pPr>
      <w:r w:rsidRPr="002828B6">
        <w:rPr>
          <w:b/>
          <w:sz w:val="22"/>
          <w:szCs w:val="22"/>
        </w:rPr>
        <w:t>52.232-39 Unenforceability of Unauthorized Obligations (Jun 2013)</w:t>
      </w:r>
      <w:r w:rsidRPr="002828B6">
        <w:rPr>
          <w:bCs/>
          <w:sz w:val="22"/>
          <w:szCs w:val="22"/>
        </w:rPr>
        <w:t xml:space="preserve"> (Applies to subcontracts where software or services will be retransferred to the Government.)</w:t>
      </w:r>
    </w:p>
    <w:p w14:paraId="66D0A845" w14:textId="77777777" w:rsidR="00242C00" w:rsidRPr="002828B6" w:rsidRDefault="00242C00" w:rsidP="004F21C4">
      <w:pPr>
        <w:rPr>
          <w:b/>
          <w:sz w:val="22"/>
          <w:szCs w:val="22"/>
        </w:rPr>
      </w:pPr>
    </w:p>
    <w:p w14:paraId="04F049C2" w14:textId="4D72EC2C" w:rsidR="0027366A" w:rsidRPr="002828B6" w:rsidRDefault="00242C00" w:rsidP="004F21C4">
      <w:pPr>
        <w:rPr>
          <w:bCs/>
          <w:sz w:val="22"/>
          <w:szCs w:val="22"/>
        </w:rPr>
      </w:pPr>
      <w:r w:rsidRPr="002828B6">
        <w:rPr>
          <w:b/>
          <w:sz w:val="22"/>
          <w:szCs w:val="22"/>
        </w:rPr>
        <w:t>52.233-3</w:t>
      </w:r>
      <w:r w:rsidR="00965FFE" w:rsidRPr="002828B6">
        <w:rPr>
          <w:b/>
          <w:sz w:val="22"/>
          <w:szCs w:val="22"/>
        </w:rPr>
        <w:t xml:space="preserve"> Protest after Award, Alternate I (Feb 2026)</w:t>
      </w:r>
      <w:r w:rsidR="00965FFE" w:rsidRPr="002828B6">
        <w:rPr>
          <w:bCs/>
          <w:sz w:val="22"/>
          <w:szCs w:val="22"/>
        </w:rPr>
        <w:t xml:space="preserve"> (Applies in lieu of Jun 1985)</w:t>
      </w:r>
    </w:p>
    <w:p w14:paraId="7A3361CA" w14:textId="77777777" w:rsidR="00F70387" w:rsidRPr="002828B6" w:rsidRDefault="00F70387" w:rsidP="004F21C4">
      <w:pPr>
        <w:rPr>
          <w:b/>
          <w:sz w:val="22"/>
          <w:szCs w:val="22"/>
        </w:rPr>
      </w:pPr>
    </w:p>
    <w:p w14:paraId="25FC4704" w14:textId="33AC4A95" w:rsidR="00F70387" w:rsidRPr="002828B6" w:rsidRDefault="00F70387" w:rsidP="004F21C4">
      <w:pPr>
        <w:rPr>
          <w:b/>
          <w:sz w:val="22"/>
          <w:szCs w:val="22"/>
        </w:rPr>
      </w:pPr>
      <w:r w:rsidRPr="002828B6">
        <w:rPr>
          <w:b/>
          <w:sz w:val="22"/>
          <w:szCs w:val="22"/>
        </w:rPr>
        <w:t>52.240-90 Security Prohibitions and Exclusions Representations and Certifications (Deviation) Feb 2026</w:t>
      </w:r>
    </w:p>
    <w:p w14:paraId="29E60F8D" w14:textId="77777777" w:rsidR="00D5776B" w:rsidRPr="002828B6" w:rsidRDefault="00D5776B" w:rsidP="004F21C4">
      <w:pPr>
        <w:rPr>
          <w:b/>
          <w:sz w:val="22"/>
          <w:szCs w:val="22"/>
        </w:rPr>
      </w:pPr>
    </w:p>
    <w:p w14:paraId="70BA54DA" w14:textId="6D963D1A" w:rsidR="00D5776B" w:rsidRPr="002828B6" w:rsidRDefault="00D5776B" w:rsidP="004F21C4">
      <w:pPr>
        <w:rPr>
          <w:b/>
          <w:sz w:val="22"/>
          <w:szCs w:val="22"/>
        </w:rPr>
      </w:pPr>
      <w:r w:rsidRPr="002828B6">
        <w:rPr>
          <w:b/>
          <w:sz w:val="22"/>
          <w:szCs w:val="22"/>
        </w:rPr>
        <w:t>52.240-91 Security Prohibitions and Exclusions (Deviation) (Feb 2026)</w:t>
      </w:r>
    </w:p>
    <w:p w14:paraId="1E43A460" w14:textId="77777777" w:rsidR="005151D6" w:rsidRPr="002828B6" w:rsidRDefault="005151D6" w:rsidP="004F21C4">
      <w:pPr>
        <w:rPr>
          <w:b/>
          <w:sz w:val="22"/>
          <w:szCs w:val="22"/>
        </w:rPr>
      </w:pPr>
    </w:p>
    <w:p w14:paraId="0BBAC9F6" w14:textId="6E7930A4" w:rsidR="005151D6" w:rsidRPr="002828B6" w:rsidRDefault="005151D6" w:rsidP="004F21C4">
      <w:pPr>
        <w:rPr>
          <w:b/>
          <w:sz w:val="22"/>
          <w:szCs w:val="22"/>
        </w:rPr>
      </w:pPr>
      <w:r w:rsidRPr="002828B6">
        <w:rPr>
          <w:b/>
          <w:sz w:val="22"/>
          <w:szCs w:val="22"/>
        </w:rPr>
        <w:lastRenderedPageBreak/>
        <w:t>52.240-92 Security Requirements (Deviation) (Feb 2026)</w:t>
      </w:r>
    </w:p>
    <w:p w14:paraId="364CC255" w14:textId="77777777" w:rsidR="00BD6E17" w:rsidRPr="002828B6" w:rsidRDefault="00BD6E17" w:rsidP="004F21C4">
      <w:pPr>
        <w:rPr>
          <w:b/>
          <w:sz w:val="22"/>
          <w:szCs w:val="22"/>
        </w:rPr>
      </w:pPr>
    </w:p>
    <w:p w14:paraId="4C0DCAD1" w14:textId="4FC042A6" w:rsidR="00BD6E17" w:rsidRPr="002828B6" w:rsidRDefault="00BD6E17" w:rsidP="004F21C4">
      <w:pPr>
        <w:rPr>
          <w:b/>
          <w:sz w:val="22"/>
          <w:szCs w:val="22"/>
        </w:rPr>
      </w:pPr>
      <w:r w:rsidRPr="002828B6">
        <w:rPr>
          <w:b/>
          <w:sz w:val="22"/>
          <w:szCs w:val="22"/>
        </w:rPr>
        <w:t>52.240-93 Basic Safeguarding of Covered Contractor Information Systems (Deviation) (Feb 2026)</w:t>
      </w:r>
    </w:p>
    <w:p w14:paraId="48301636" w14:textId="77777777" w:rsidR="00D354A8" w:rsidRPr="002828B6" w:rsidRDefault="00D354A8" w:rsidP="004F21C4">
      <w:pPr>
        <w:rPr>
          <w:b/>
          <w:sz w:val="22"/>
          <w:szCs w:val="22"/>
        </w:rPr>
      </w:pPr>
    </w:p>
    <w:p w14:paraId="234BC687" w14:textId="27D4F29D" w:rsidR="00D354A8" w:rsidRPr="002828B6" w:rsidRDefault="00D354A8" w:rsidP="004F21C4">
      <w:pPr>
        <w:rPr>
          <w:b/>
          <w:sz w:val="22"/>
          <w:szCs w:val="22"/>
        </w:rPr>
      </w:pPr>
      <w:r w:rsidRPr="002828B6">
        <w:rPr>
          <w:b/>
          <w:sz w:val="22"/>
          <w:szCs w:val="22"/>
        </w:rPr>
        <w:t xml:space="preserve">52.243-1 </w:t>
      </w:r>
      <w:r w:rsidR="00815F46" w:rsidRPr="002828B6">
        <w:rPr>
          <w:b/>
          <w:sz w:val="22"/>
          <w:szCs w:val="22"/>
        </w:rPr>
        <w:t>Changes -- Fixed-Price</w:t>
      </w:r>
      <w:r w:rsidRPr="002828B6">
        <w:rPr>
          <w:b/>
          <w:sz w:val="22"/>
          <w:szCs w:val="22"/>
        </w:rPr>
        <w:t>, Alternate V (</w:t>
      </w:r>
      <w:r w:rsidR="0071014D" w:rsidRPr="002828B6">
        <w:rPr>
          <w:b/>
          <w:sz w:val="22"/>
          <w:szCs w:val="22"/>
        </w:rPr>
        <w:t>Feb 2026</w:t>
      </w:r>
      <w:r w:rsidRPr="002828B6">
        <w:rPr>
          <w:b/>
          <w:sz w:val="22"/>
          <w:szCs w:val="22"/>
        </w:rPr>
        <w:t>)</w:t>
      </w:r>
    </w:p>
    <w:p w14:paraId="3005652B" w14:textId="77777777" w:rsidR="00CA5ED2" w:rsidRPr="002828B6" w:rsidRDefault="00CA5ED2" w:rsidP="004F21C4">
      <w:pPr>
        <w:rPr>
          <w:b/>
          <w:sz w:val="22"/>
          <w:szCs w:val="22"/>
        </w:rPr>
      </w:pPr>
    </w:p>
    <w:p w14:paraId="545E8299" w14:textId="00CAB913" w:rsidR="00CA5ED2" w:rsidRPr="002828B6" w:rsidRDefault="00CA5ED2" w:rsidP="004F21C4">
      <w:pPr>
        <w:rPr>
          <w:b/>
          <w:sz w:val="22"/>
          <w:szCs w:val="22"/>
        </w:rPr>
      </w:pPr>
      <w:r w:rsidRPr="002828B6">
        <w:rPr>
          <w:b/>
          <w:sz w:val="22"/>
          <w:szCs w:val="22"/>
        </w:rPr>
        <w:t xml:space="preserve">52.243-2 </w:t>
      </w:r>
      <w:r w:rsidR="00453A74" w:rsidRPr="002828B6">
        <w:rPr>
          <w:b/>
          <w:sz w:val="22"/>
          <w:szCs w:val="22"/>
        </w:rPr>
        <w:t>Changes-Cost-Reimbursement (Deviation) (Feb 2026)</w:t>
      </w:r>
    </w:p>
    <w:p w14:paraId="4DE8A0FE" w14:textId="77777777" w:rsidR="005266A5" w:rsidRPr="002828B6" w:rsidRDefault="005266A5" w:rsidP="004F21C4">
      <w:pPr>
        <w:rPr>
          <w:b/>
          <w:sz w:val="22"/>
          <w:szCs w:val="22"/>
        </w:rPr>
      </w:pPr>
    </w:p>
    <w:p w14:paraId="63BB567B" w14:textId="313E2B5E" w:rsidR="005266A5" w:rsidRPr="002828B6" w:rsidRDefault="005266A5" w:rsidP="005266A5">
      <w:pPr>
        <w:rPr>
          <w:b/>
          <w:sz w:val="22"/>
          <w:szCs w:val="22"/>
        </w:rPr>
      </w:pPr>
      <w:r w:rsidRPr="002828B6">
        <w:rPr>
          <w:b/>
          <w:sz w:val="22"/>
          <w:szCs w:val="22"/>
        </w:rPr>
        <w:t>52.243-2 Changes-Cost-Reimbursement, Alternate V</w:t>
      </w:r>
      <w:r w:rsidR="000B62E9" w:rsidRPr="002828B6">
        <w:rPr>
          <w:b/>
          <w:sz w:val="22"/>
          <w:szCs w:val="22"/>
        </w:rPr>
        <w:t xml:space="preserve"> </w:t>
      </w:r>
      <w:r w:rsidRPr="002828B6">
        <w:rPr>
          <w:b/>
          <w:sz w:val="22"/>
          <w:szCs w:val="22"/>
        </w:rPr>
        <w:t>(Deviation) (Feb 2026)</w:t>
      </w:r>
    </w:p>
    <w:p w14:paraId="33F3CA9C" w14:textId="77777777" w:rsidR="00D20962" w:rsidRPr="002828B6" w:rsidRDefault="00D20962" w:rsidP="00674D69">
      <w:pPr>
        <w:rPr>
          <w:b/>
          <w:sz w:val="22"/>
          <w:szCs w:val="22"/>
        </w:rPr>
      </w:pPr>
    </w:p>
    <w:p w14:paraId="5194203D" w14:textId="1427A89A" w:rsidR="00D20962" w:rsidRPr="002828B6" w:rsidRDefault="00D20962" w:rsidP="00674D69">
      <w:pPr>
        <w:rPr>
          <w:b/>
          <w:sz w:val="22"/>
          <w:szCs w:val="22"/>
        </w:rPr>
      </w:pPr>
      <w:r w:rsidRPr="002828B6">
        <w:rPr>
          <w:b/>
          <w:sz w:val="22"/>
          <w:szCs w:val="22"/>
        </w:rPr>
        <w:t>52.246-8 Inspection Of Research And Development-- Cost-Reimbursement (May 2001)</w:t>
      </w:r>
    </w:p>
    <w:p w14:paraId="209BEB4A" w14:textId="77777777" w:rsidR="00953697" w:rsidRPr="002828B6" w:rsidRDefault="00953697" w:rsidP="002235F2">
      <w:pPr>
        <w:ind w:right="-720"/>
        <w:rPr>
          <w:b/>
          <w:sz w:val="22"/>
          <w:szCs w:val="22"/>
        </w:rPr>
      </w:pPr>
    </w:p>
    <w:p w14:paraId="08128FAC" w14:textId="27D95AC9" w:rsidR="00953697" w:rsidRPr="002828B6" w:rsidRDefault="00953697" w:rsidP="002235F2">
      <w:pPr>
        <w:ind w:right="-720"/>
        <w:rPr>
          <w:b/>
          <w:sz w:val="22"/>
          <w:szCs w:val="22"/>
        </w:rPr>
      </w:pPr>
      <w:r w:rsidRPr="002828B6">
        <w:rPr>
          <w:b/>
          <w:sz w:val="22"/>
          <w:szCs w:val="22"/>
        </w:rPr>
        <w:t>52.249-9 Default (Fixed-Price Research and Development) Apr 1984</w:t>
      </w:r>
    </w:p>
    <w:p w14:paraId="1FD0966B" w14:textId="77777777" w:rsidR="00557CDE" w:rsidRPr="002828B6" w:rsidRDefault="00557CDE" w:rsidP="002235F2">
      <w:pPr>
        <w:ind w:right="-720"/>
        <w:rPr>
          <w:bCs/>
          <w:sz w:val="22"/>
          <w:szCs w:val="22"/>
        </w:rPr>
      </w:pPr>
    </w:p>
    <w:p w14:paraId="36C49F0B" w14:textId="77777777" w:rsidR="00B76690" w:rsidRPr="002828B6" w:rsidRDefault="00B76690" w:rsidP="00674D69">
      <w:pPr>
        <w:pStyle w:val="Heading1"/>
        <w:rPr>
          <w:bCs w:val="0"/>
          <w:sz w:val="22"/>
          <w:szCs w:val="22"/>
        </w:rPr>
      </w:pPr>
      <w:r w:rsidRPr="002828B6">
        <w:rPr>
          <w:sz w:val="22"/>
          <w:szCs w:val="22"/>
        </w:rPr>
        <w:t>DFAR</w:t>
      </w:r>
      <w:r w:rsidR="00B80186" w:rsidRPr="002828B6">
        <w:rPr>
          <w:sz w:val="22"/>
          <w:szCs w:val="22"/>
        </w:rPr>
        <w:t>S</w:t>
      </w:r>
      <w:r w:rsidRPr="002828B6">
        <w:rPr>
          <w:sz w:val="22"/>
          <w:szCs w:val="22"/>
        </w:rPr>
        <w:t xml:space="preserve"> Clauses</w:t>
      </w:r>
    </w:p>
    <w:p w14:paraId="641FD417" w14:textId="77777777" w:rsidR="00B40454" w:rsidRPr="002828B6" w:rsidRDefault="00B40454" w:rsidP="00EC4090">
      <w:pPr>
        <w:rPr>
          <w:sz w:val="22"/>
          <w:szCs w:val="22"/>
        </w:rPr>
      </w:pPr>
    </w:p>
    <w:p w14:paraId="2605661A" w14:textId="4BECDBF8" w:rsidR="00B40454" w:rsidRPr="002828B6" w:rsidRDefault="00B40454" w:rsidP="00EC4090">
      <w:pPr>
        <w:rPr>
          <w:b/>
          <w:bCs/>
          <w:sz w:val="22"/>
          <w:szCs w:val="22"/>
        </w:rPr>
      </w:pPr>
      <w:r w:rsidRPr="002828B6">
        <w:rPr>
          <w:b/>
          <w:bCs/>
          <w:sz w:val="22"/>
          <w:szCs w:val="22"/>
        </w:rPr>
        <w:t xml:space="preserve">252.204-7004 </w:t>
      </w:r>
      <w:r w:rsidR="00EC5E3C" w:rsidRPr="002828B6">
        <w:rPr>
          <w:b/>
          <w:bCs/>
          <w:sz w:val="22"/>
          <w:szCs w:val="22"/>
        </w:rPr>
        <w:t>Antiterrorism Awareness Training for Contractors (Jan 2023)</w:t>
      </w:r>
    </w:p>
    <w:p w14:paraId="263D6BEA" w14:textId="77777777" w:rsidR="00376531" w:rsidRPr="002828B6" w:rsidRDefault="00376531" w:rsidP="00EC4090">
      <w:pPr>
        <w:rPr>
          <w:b/>
          <w:bCs/>
          <w:sz w:val="22"/>
          <w:szCs w:val="22"/>
        </w:rPr>
      </w:pPr>
    </w:p>
    <w:p w14:paraId="499811E1" w14:textId="3AFEA762" w:rsidR="00376531" w:rsidRPr="002828B6" w:rsidRDefault="00376531" w:rsidP="00EC4090">
      <w:pPr>
        <w:rPr>
          <w:b/>
          <w:bCs/>
          <w:sz w:val="22"/>
          <w:szCs w:val="22"/>
        </w:rPr>
      </w:pPr>
      <w:r w:rsidRPr="002828B6">
        <w:rPr>
          <w:b/>
          <w:bCs/>
          <w:sz w:val="22"/>
          <w:szCs w:val="22"/>
        </w:rPr>
        <w:t xml:space="preserve">252.204-7010 </w:t>
      </w:r>
      <w:r w:rsidR="002808F4" w:rsidRPr="002828B6">
        <w:rPr>
          <w:b/>
          <w:bCs/>
          <w:sz w:val="22"/>
          <w:szCs w:val="22"/>
        </w:rPr>
        <w:t>Requirement for Contractor to Notify DoD if the Contractors Activities are Subject to Reporting Under the U.S.-International Atomic Energy Agency Additional Protocol (Jan 2009)</w:t>
      </w:r>
    </w:p>
    <w:p w14:paraId="7B847894" w14:textId="77777777" w:rsidR="00833E1A" w:rsidRPr="002828B6" w:rsidRDefault="00833E1A" w:rsidP="000265CB">
      <w:pPr>
        <w:rPr>
          <w:bCs/>
          <w:sz w:val="22"/>
          <w:szCs w:val="22"/>
        </w:rPr>
      </w:pPr>
    </w:p>
    <w:p w14:paraId="7BD1F469" w14:textId="0838EEA5" w:rsidR="00833E1A" w:rsidRPr="002828B6" w:rsidRDefault="00833E1A" w:rsidP="000265CB">
      <w:pPr>
        <w:rPr>
          <w:b/>
          <w:sz w:val="22"/>
          <w:szCs w:val="22"/>
        </w:rPr>
      </w:pPr>
      <w:r w:rsidRPr="002828B6">
        <w:rPr>
          <w:b/>
          <w:sz w:val="22"/>
          <w:szCs w:val="22"/>
        </w:rPr>
        <w:t xml:space="preserve">252.208-7000 </w:t>
      </w:r>
      <w:r w:rsidR="00FE44F2" w:rsidRPr="002828B6">
        <w:rPr>
          <w:b/>
          <w:sz w:val="22"/>
          <w:szCs w:val="22"/>
        </w:rPr>
        <w:t>Intent to Furnish Precious Metals as Government-Furnished Material (Dec 1991)</w:t>
      </w:r>
    </w:p>
    <w:p w14:paraId="08422B2B" w14:textId="77777777" w:rsidR="007E11E9" w:rsidRPr="002828B6" w:rsidRDefault="007E11E9" w:rsidP="000265CB">
      <w:pPr>
        <w:rPr>
          <w:bCs/>
          <w:sz w:val="22"/>
          <w:szCs w:val="22"/>
        </w:rPr>
      </w:pPr>
    </w:p>
    <w:p w14:paraId="1225D9E0" w14:textId="77777777" w:rsidR="00D03369" w:rsidRPr="002828B6" w:rsidRDefault="00D03369" w:rsidP="000265CB">
      <w:pPr>
        <w:rPr>
          <w:bCs/>
          <w:sz w:val="22"/>
          <w:szCs w:val="22"/>
        </w:rPr>
      </w:pPr>
    </w:p>
    <w:p w14:paraId="4412A7E1" w14:textId="5D7AFA7E" w:rsidR="004552C3" w:rsidRPr="002828B6" w:rsidRDefault="004552C3" w:rsidP="006E7844">
      <w:pPr>
        <w:rPr>
          <w:b/>
          <w:bCs/>
          <w:sz w:val="22"/>
          <w:szCs w:val="22"/>
        </w:rPr>
      </w:pPr>
      <w:r w:rsidRPr="002828B6">
        <w:rPr>
          <w:b/>
          <w:bCs/>
          <w:sz w:val="22"/>
          <w:szCs w:val="22"/>
        </w:rPr>
        <w:t xml:space="preserve">252.222-7006 </w:t>
      </w:r>
      <w:r w:rsidR="00B40454" w:rsidRPr="002828B6">
        <w:rPr>
          <w:b/>
          <w:bCs/>
          <w:sz w:val="22"/>
          <w:szCs w:val="22"/>
        </w:rPr>
        <w:t>Restrictions on the Use of Mandatory Arbitration Agreements (Jan 2023)</w:t>
      </w:r>
    </w:p>
    <w:p w14:paraId="29B9F521" w14:textId="77777777" w:rsidR="002404F5" w:rsidRPr="002828B6" w:rsidRDefault="002404F5" w:rsidP="006E7844">
      <w:pPr>
        <w:rPr>
          <w:sz w:val="22"/>
          <w:szCs w:val="22"/>
        </w:rPr>
      </w:pPr>
    </w:p>
    <w:p w14:paraId="5865AE5D" w14:textId="48D77298" w:rsidR="004B6B0B" w:rsidRPr="002828B6" w:rsidRDefault="004B6B0B" w:rsidP="006E7844">
      <w:pPr>
        <w:rPr>
          <w:b/>
          <w:bCs/>
          <w:sz w:val="22"/>
          <w:szCs w:val="22"/>
        </w:rPr>
      </w:pPr>
      <w:r w:rsidRPr="002828B6">
        <w:rPr>
          <w:b/>
          <w:bCs/>
          <w:sz w:val="22"/>
          <w:szCs w:val="22"/>
        </w:rPr>
        <w:t xml:space="preserve">252.225-7008 </w:t>
      </w:r>
      <w:r w:rsidR="00787BA5" w:rsidRPr="002828B6">
        <w:rPr>
          <w:b/>
          <w:bCs/>
          <w:sz w:val="22"/>
          <w:szCs w:val="22"/>
        </w:rPr>
        <w:t>Restriction on Acquisition of Specialty Metals (Mar 2023)</w:t>
      </w:r>
    </w:p>
    <w:p w14:paraId="6E1C5B96" w14:textId="77777777" w:rsidR="0032405E" w:rsidRPr="002828B6" w:rsidRDefault="0032405E" w:rsidP="006E7844">
      <w:pPr>
        <w:rPr>
          <w:sz w:val="22"/>
          <w:szCs w:val="22"/>
        </w:rPr>
      </w:pPr>
    </w:p>
    <w:p w14:paraId="4889905B" w14:textId="77777777" w:rsidR="00923925" w:rsidRPr="002828B6" w:rsidRDefault="00923925" w:rsidP="006E7844">
      <w:pPr>
        <w:rPr>
          <w:b/>
          <w:bCs/>
          <w:sz w:val="22"/>
          <w:szCs w:val="22"/>
        </w:rPr>
      </w:pPr>
    </w:p>
    <w:p w14:paraId="541E3585" w14:textId="332A80EE" w:rsidR="00923925" w:rsidRPr="002828B6" w:rsidRDefault="00923925" w:rsidP="006E7844">
      <w:pPr>
        <w:rPr>
          <w:b/>
          <w:bCs/>
          <w:sz w:val="22"/>
          <w:szCs w:val="22"/>
        </w:rPr>
      </w:pPr>
      <w:r w:rsidRPr="002828B6">
        <w:rPr>
          <w:b/>
          <w:bCs/>
          <w:sz w:val="22"/>
          <w:szCs w:val="22"/>
        </w:rPr>
        <w:t xml:space="preserve">252.225-7057 </w:t>
      </w:r>
      <w:r w:rsidR="00F34468" w:rsidRPr="002828B6">
        <w:rPr>
          <w:b/>
          <w:bCs/>
          <w:sz w:val="22"/>
          <w:szCs w:val="22"/>
        </w:rPr>
        <w:t>Pre</w:t>
      </w:r>
      <w:r w:rsidR="007A7C63" w:rsidRPr="002828B6">
        <w:rPr>
          <w:b/>
          <w:bCs/>
          <w:sz w:val="22"/>
          <w:szCs w:val="22"/>
        </w:rPr>
        <w:t xml:space="preserve"> </w:t>
      </w:r>
      <w:r w:rsidR="00F34468" w:rsidRPr="002828B6">
        <w:rPr>
          <w:b/>
          <w:bCs/>
          <w:sz w:val="22"/>
          <w:szCs w:val="22"/>
        </w:rPr>
        <w:t>award Disclosure of Employment of Individuals Who Work in the People’s Republic of China (Aug 2022)</w:t>
      </w:r>
    </w:p>
    <w:p w14:paraId="4BF7AEEE" w14:textId="77777777" w:rsidR="002100C0" w:rsidRPr="002828B6" w:rsidRDefault="002100C0" w:rsidP="006E7844">
      <w:pPr>
        <w:rPr>
          <w:sz w:val="22"/>
          <w:szCs w:val="22"/>
        </w:rPr>
      </w:pPr>
    </w:p>
    <w:p w14:paraId="14BEA59B" w14:textId="57B9C627" w:rsidR="00B61C0C" w:rsidRPr="002828B6" w:rsidRDefault="00B61C0C" w:rsidP="006E7844">
      <w:pPr>
        <w:rPr>
          <w:b/>
          <w:bCs/>
          <w:sz w:val="22"/>
          <w:szCs w:val="22"/>
        </w:rPr>
      </w:pPr>
      <w:r w:rsidRPr="002828B6">
        <w:rPr>
          <w:b/>
          <w:bCs/>
          <w:sz w:val="22"/>
          <w:szCs w:val="22"/>
        </w:rPr>
        <w:t xml:space="preserve">252.225-7059 </w:t>
      </w:r>
      <w:r w:rsidR="00B42388" w:rsidRPr="002828B6">
        <w:rPr>
          <w:b/>
          <w:bCs/>
          <w:sz w:val="22"/>
          <w:szCs w:val="22"/>
        </w:rPr>
        <w:t>Prohibition on Certain Procurements from the Xinjiang Uyghur Autonomous Region–Representation (June 2023)</w:t>
      </w:r>
    </w:p>
    <w:p w14:paraId="1496D14E" w14:textId="77777777" w:rsidR="00AA7785" w:rsidRPr="002828B6" w:rsidRDefault="00AA7785" w:rsidP="003346E0">
      <w:pPr>
        <w:rPr>
          <w:sz w:val="22"/>
          <w:szCs w:val="22"/>
        </w:rPr>
      </w:pPr>
    </w:p>
    <w:p w14:paraId="38D79615" w14:textId="4439A544" w:rsidR="00E76983" w:rsidRPr="002828B6" w:rsidRDefault="00AA7785" w:rsidP="00966113">
      <w:pPr>
        <w:rPr>
          <w:bCs/>
          <w:sz w:val="22"/>
          <w:szCs w:val="22"/>
        </w:rPr>
      </w:pPr>
      <w:r w:rsidRPr="002828B6">
        <w:rPr>
          <w:b/>
          <w:sz w:val="22"/>
          <w:szCs w:val="22"/>
        </w:rPr>
        <w:t xml:space="preserve">252.227-7016 </w:t>
      </w:r>
      <w:r w:rsidR="00740A80" w:rsidRPr="002828B6">
        <w:rPr>
          <w:b/>
          <w:sz w:val="22"/>
          <w:szCs w:val="22"/>
        </w:rPr>
        <w:t xml:space="preserve">Rights In Bid Or Proposal Information (Jan </w:t>
      </w:r>
      <w:r w:rsidRPr="002828B6">
        <w:rPr>
          <w:b/>
          <w:sz w:val="22"/>
          <w:szCs w:val="22"/>
        </w:rPr>
        <w:t>20</w:t>
      </w:r>
      <w:r w:rsidR="004C0525" w:rsidRPr="002828B6">
        <w:rPr>
          <w:b/>
          <w:sz w:val="22"/>
          <w:szCs w:val="22"/>
        </w:rPr>
        <w:t>25</w:t>
      </w:r>
      <w:r w:rsidRPr="002828B6">
        <w:rPr>
          <w:b/>
          <w:sz w:val="22"/>
          <w:szCs w:val="22"/>
        </w:rPr>
        <w:t>)</w:t>
      </w:r>
      <w:r w:rsidR="00740A80" w:rsidRPr="002828B6">
        <w:rPr>
          <w:b/>
          <w:sz w:val="22"/>
          <w:szCs w:val="22"/>
        </w:rPr>
        <w:t xml:space="preserve"> </w:t>
      </w:r>
      <w:r w:rsidR="00740A80" w:rsidRPr="002828B6">
        <w:rPr>
          <w:bCs/>
          <w:sz w:val="22"/>
          <w:szCs w:val="22"/>
        </w:rPr>
        <w:t>(Applies in lieu of Jan 2023)</w:t>
      </w:r>
    </w:p>
    <w:p w14:paraId="15FBB761" w14:textId="77777777" w:rsidR="00976784" w:rsidRPr="002828B6" w:rsidRDefault="00976784" w:rsidP="00966113">
      <w:pPr>
        <w:rPr>
          <w:bCs/>
          <w:sz w:val="22"/>
          <w:szCs w:val="22"/>
        </w:rPr>
      </w:pPr>
    </w:p>
    <w:p w14:paraId="2502877E" w14:textId="4E189D30" w:rsidR="00976784" w:rsidRPr="002828B6" w:rsidRDefault="00976784" w:rsidP="00966113">
      <w:pPr>
        <w:rPr>
          <w:b/>
          <w:sz w:val="22"/>
          <w:szCs w:val="22"/>
        </w:rPr>
      </w:pPr>
      <w:r w:rsidRPr="002828B6">
        <w:rPr>
          <w:b/>
          <w:sz w:val="22"/>
          <w:szCs w:val="22"/>
        </w:rPr>
        <w:t xml:space="preserve">252.227-7017 </w:t>
      </w:r>
      <w:r w:rsidR="00815F46" w:rsidRPr="002828B6">
        <w:rPr>
          <w:b/>
          <w:sz w:val="22"/>
          <w:szCs w:val="22"/>
        </w:rPr>
        <w:t>Identification And</w:t>
      </w:r>
      <w:r w:rsidR="00BE0C64" w:rsidRPr="002828B6">
        <w:rPr>
          <w:b/>
          <w:sz w:val="22"/>
          <w:szCs w:val="22"/>
        </w:rPr>
        <w:t xml:space="preserve"> A</w:t>
      </w:r>
      <w:r w:rsidR="00815F46" w:rsidRPr="002828B6">
        <w:rPr>
          <w:b/>
          <w:sz w:val="22"/>
          <w:szCs w:val="22"/>
        </w:rPr>
        <w:t xml:space="preserve">ssertion Of Use, Release, Or Disclosure Restrictions </w:t>
      </w:r>
      <w:r w:rsidR="00930406" w:rsidRPr="002828B6">
        <w:rPr>
          <w:b/>
          <w:sz w:val="22"/>
          <w:szCs w:val="22"/>
        </w:rPr>
        <w:t>(Jan 20</w:t>
      </w:r>
      <w:r w:rsidR="00B42388" w:rsidRPr="002828B6">
        <w:rPr>
          <w:b/>
          <w:sz w:val="22"/>
          <w:szCs w:val="22"/>
        </w:rPr>
        <w:t>25</w:t>
      </w:r>
      <w:r w:rsidR="00930406" w:rsidRPr="002828B6">
        <w:rPr>
          <w:b/>
          <w:sz w:val="22"/>
          <w:szCs w:val="22"/>
        </w:rPr>
        <w:t>)</w:t>
      </w:r>
    </w:p>
    <w:p w14:paraId="5250DE76" w14:textId="77777777" w:rsidR="007409FA" w:rsidRPr="002828B6" w:rsidRDefault="007409FA" w:rsidP="00966113">
      <w:pPr>
        <w:rPr>
          <w:bCs/>
          <w:sz w:val="22"/>
          <w:szCs w:val="22"/>
        </w:rPr>
      </w:pPr>
    </w:p>
    <w:p w14:paraId="6DF20E69" w14:textId="5A909DEF" w:rsidR="00E85898" w:rsidRPr="002828B6" w:rsidRDefault="00E85898" w:rsidP="00B83D0A">
      <w:pPr>
        <w:rPr>
          <w:b/>
          <w:sz w:val="22"/>
          <w:szCs w:val="22"/>
        </w:rPr>
      </w:pPr>
      <w:r w:rsidRPr="002828B6">
        <w:rPr>
          <w:b/>
          <w:sz w:val="22"/>
          <w:szCs w:val="22"/>
        </w:rPr>
        <w:t xml:space="preserve">252.227-7989 </w:t>
      </w:r>
      <w:r w:rsidR="00B83D0A" w:rsidRPr="002828B6">
        <w:rPr>
          <w:b/>
          <w:sz w:val="22"/>
          <w:szCs w:val="22"/>
        </w:rPr>
        <w:t>Rights in Technical Data, Computer Software, and Computer Software Documentation--Other Than Commercial Products and Commercial Services. (DEVIATION 2026-O0036)</w:t>
      </w:r>
    </w:p>
    <w:p w14:paraId="21A954BF" w14:textId="77777777" w:rsidR="00F65341" w:rsidRPr="002828B6" w:rsidRDefault="00F65341" w:rsidP="00B83D0A">
      <w:pPr>
        <w:rPr>
          <w:b/>
          <w:sz w:val="22"/>
          <w:szCs w:val="22"/>
        </w:rPr>
      </w:pPr>
    </w:p>
    <w:p w14:paraId="02833C7C" w14:textId="049E7703" w:rsidR="00740A80" w:rsidRPr="002828B6" w:rsidRDefault="00F65341" w:rsidP="00966113">
      <w:pPr>
        <w:rPr>
          <w:b/>
          <w:sz w:val="22"/>
          <w:szCs w:val="22"/>
        </w:rPr>
      </w:pPr>
      <w:r w:rsidRPr="002828B6">
        <w:rPr>
          <w:b/>
          <w:sz w:val="22"/>
          <w:szCs w:val="22"/>
        </w:rPr>
        <w:t>252.227-7991 Rights in Bid or Proposal Information. (DEVIATION 2026-O0036) (Feb 2026)</w:t>
      </w:r>
    </w:p>
    <w:p w14:paraId="48107DA7" w14:textId="77777777" w:rsidR="00FE6E4E" w:rsidRPr="002828B6" w:rsidRDefault="00FE6E4E" w:rsidP="00966113">
      <w:pPr>
        <w:rPr>
          <w:b/>
          <w:sz w:val="22"/>
          <w:szCs w:val="22"/>
        </w:rPr>
      </w:pPr>
    </w:p>
    <w:p w14:paraId="1A863B9A" w14:textId="2778584E" w:rsidR="00FE6E4E" w:rsidRPr="002828B6" w:rsidRDefault="00FE6E4E" w:rsidP="00FE6E4E">
      <w:pPr>
        <w:rPr>
          <w:b/>
          <w:sz w:val="22"/>
          <w:szCs w:val="22"/>
        </w:rPr>
      </w:pPr>
      <w:r w:rsidRPr="002828B6">
        <w:rPr>
          <w:b/>
          <w:sz w:val="22"/>
          <w:szCs w:val="22"/>
        </w:rPr>
        <w:t>252.227-7997 Validation of Asserted Restrictions (Deviation 2026-O0036) (FEB 2026)</w:t>
      </w:r>
    </w:p>
    <w:p w14:paraId="38DBBBEF" w14:textId="77777777" w:rsidR="00FE6E4E" w:rsidRPr="002828B6" w:rsidRDefault="00FE6E4E" w:rsidP="00966113">
      <w:pPr>
        <w:rPr>
          <w:b/>
          <w:sz w:val="22"/>
          <w:szCs w:val="22"/>
        </w:rPr>
      </w:pPr>
    </w:p>
    <w:p w14:paraId="417B4A8A" w14:textId="3384AE7B" w:rsidR="008425BD" w:rsidRPr="002828B6" w:rsidRDefault="008425BD" w:rsidP="00242C03">
      <w:pPr>
        <w:rPr>
          <w:b/>
          <w:sz w:val="22"/>
          <w:szCs w:val="22"/>
        </w:rPr>
      </w:pPr>
      <w:r w:rsidRPr="002828B6">
        <w:rPr>
          <w:b/>
          <w:sz w:val="22"/>
          <w:szCs w:val="22"/>
        </w:rPr>
        <w:lastRenderedPageBreak/>
        <w:t>252.234-7003 Notice of Cost and Software Data Reporting System – Basic (Nov 2024)</w:t>
      </w:r>
    </w:p>
    <w:p w14:paraId="61843F8D" w14:textId="77777777" w:rsidR="00DE5FB6" w:rsidRPr="002828B6" w:rsidRDefault="00DE5FB6" w:rsidP="00242C03">
      <w:pPr>
        <w:rPr>
          <w:b/>
          <w:sz w:val="22"/>
          <w:szCs w:val="22"/>
        </w:rPr>
      </w:pPr>
    </w:p>
    <w:p w14:paraId="60CBEBD6" w14:textId="7641C2C4" w:rsidR="00F45061" w:rsidRPr="002828B6" w:rsidRDefault="00DE5FB6" w:rsidP="00242C03">
      <w:pPr>
        <w:rPr>
          <w:b/>
          <w:sz w:val="22"/>
          <w:szCs w:val="22"/>
        </w:rPr>
      </w:pPr>
      <w:r w:rsidRPr="002828B6">
        <w:rPr>
          <w:b/>
          <w:sz w:val="22"/>
          <w:szCs w:val="22"/>
        </w:rPr>
        <w:t xml:space="preserve">252.234-7004 </w:t>
      </w:r>
      <w:r w:rsidR="006A516E" w:rsidRPr="002828B6">
        <w:rPr>
          <w:b/>
          <w:sz w:val="22"/>
          <w:szCs w:val="22"/>
        </w:rPr>
        <w:t>Cost and Software Data Reporting System (Nov 2014)</w:t>
      </w:r>
    </w:p>
    <w:p w14:paraId="11816EF3" w14:textId="77777777" w:rsidR="0038728F" w:rsidRPr="002828B6" w:rsidRDefault="0038728F" w:rsidP="00192B22">
      <w:pPr>
        <w:rPr>
          <w:b/>
          <w:sz w:val="22"/>
          <w:szCs w:val="22"/>
        </w:rPr>
      </w:pPr>
    </w:p>
    <w:p w14:paraId="243BCF43" w14:textId="4E214982" w:rsidR="0038728F" w:rsidRPr="002828B6" w:rsidRDefault="0048561D" w:rsidP="00192B22">
      <w:pPr>
        <w:rPr>
          <w:b/>
          <w:sz w:val="22"/>
          <w:szCs w:val="22"/>
        </w:rPr>
      </w:pPr>
      <w:r w:rsidRPr="002828B6">
        <w:rPr>
          <w:b/>
          <w:sz w:val="22"/>
          <w:szCs w:val="22"/>
        </w:rPr>
        <w:t>252.234-7999 Earned Value Management System (DEVIATION 2026-O0011) (Feb 2026)</w:t>
      </w:r>
    </w:p>
    <w:p w14:paraId="07659280" w14:textId="77777777" w:rsidR="006A516E" w:rsidRPr="002828B6" w:rsidRDefault="006A516E" w:rsidP="00192B22">
      <w:pPr>
        <w:rPr>
          <w:b/>
          <w:sz w:val="22"/>
          <w:szCs w:val="22"/>
        </w:rPr>
      </w:pPr>
    </w:p>
    <w:p w14:paraId="6C2976CF" w14:textId="013BDD9C" w:rsidR="006A516E" w:rsidRPr="002828B6" w:rsidRDefault="006A516E" w:rsidP="00192B22">
      <w:pPr>
        <w:rPr>
          <w:b/>
          <w:sz w:val="22"/>
          <w:szCs w:val="22"/>
        </w:rPr>
      </w:pPr>
      <w:r w:rsidRPr="002828B6">
        <w:rPr>
          <w:b/>
          <w:sz w:val="22"/>
          <w:szCs w:val="22"/>
        </w:rPr>
        <w:t xml:space="preserve">252.237-7023 </w:t>
      </w:r>
      <w:r w:rsidR="00AD2D58" w:rsidRPr="002828B6">
        <w:rPr>
          <w:b/>
          <w:sz w:val="22"/>
          <w:szCs w:val="22"/>
        </w:rPr>
        <w:t>Continuation of Essential Contractor Services (Oct 2010)</w:t>
      </w:r>
    </w:p>
    <w:p w14:paraId="2A9F2834" w14:textId="77777777" w:rsidR="00FD5AA7" w:rsidRPr="002828B6" w:rsidRDefault="00FD5AA7" w:rsidP="00A95E59">
      <w:pPr>
        <w:rPr>
          <w:sz w:val="22"/>
          <w:szCs w:val="22"/>
        </w:rPr>
      </w:pPr>
    </w:p>
    <w:p w14:paraId="47DDD293" w14:textId="4004A2B4" w:rsidR="00CC0AFD" w:rsidRPr="002828B6" w:rsidRDefault="00CC0AFD" w:rsidP="00674D69">
      <w:pPr>
        <w:rPr>
          <w:b/>
          <w:bCs/>
          <w:sz w:val="22"/>
          <w:szCs w:val="22"/>
        </w:rPr>
      </w:pPr>
      <w:r w:rsidRPr="002828B6">
        <w:rPr>
          <w:b/>
          <w:bCs/>
          <w:sz w:val="22"/>
          <w:szCs w:val="22"/>
        </w:rPr>
        <w:t>252.239-7017</w:t>
      </w:r>
      <w:r w:rsidR="00A83855" w:rsidRPr="002828B6">
        <w:rPr>
          <w:b/>
          <w:bCs/>
          <w:sz w:val="22"/>
          <w:szCs w:val="22"/>
        </w:rPr>
        <w:t xml:space="preserve"> Notice of Supply Chain Risk (Dec 2022)</w:t>
      </w:r>
    </w:p>
    <w:p w14:paraId="6FA5E963" w14:textId="77777777" w:rsidR="00DA76DF" w:rsidRPr="002828B6" w:rsidRDefault="00DA76DF" w:rsidP="00674D69">
      <w:pPr>
        <w:rPr>
          <w:sz w:val="22"/>
          <w:szCs w:val="22"/>
        </w:rPr>
      </w:pPr>
    </w:p>
    <w:p w14:paraId="593784D5" w14:textId="3AEA73F2" w:rsidR="00B76690" w:rsidRPr="002828B6" w:rsidRDefault="00B76690" w:rsidP="00674D69">
      <w:pPr>
        <w:rPr>
          <w:bCs/>
          <w:sz w:val="22"/>
          <w:szCs w:val="22"/>
        </w:rPr>
      </w:pPr>
      <w:r w:rsidRPr="002828B6">
        <w:rPr>
          <w:b/>
          <w:sz w:val="22"/>
          <w:szCs w:val="22"/>
        </w:rPr>
        <w:t xml:space="preserve">252.243-7002 Requests for </w:t>
      </w:r>
      <w:r w:rsidR="00EC5A5A" w:rsidRPr="002828B6">
        <w:rPr>
          <w:b/>
          <w:sz w:val="22"/>
          <w:szCs w:val="22"/>
        </w:rPr>
        <w:t>Equitable Adjustment (</w:t>
      </w:r>
      <w:r w:rsidR="00A4767D" w:rsidRPr="002828B6">
        <w:rPr>
          <w:b/>
          <w:sz w:val="22"/>
          <w:szCs w:val="22"/>
        </w:rPr>
        <w:t>Dec 20</w:t>
      </w:r>
      <w:r w:rsidR="00781EEB" w:rsidRPr="002828B6">
        <w:rPr>
          <w:b/>
          <w:sz w:val="22"/>
          <w:szCs w:val="22"/>
        </w:rPr>
        <w:t>2</w:t>
      </w:r>
      <w:r w:rsidR="00A4767D" w:rsidRPr="002828B6">
        <w:rPr>
          <w:b/>
          <w:sz w:val="22"/>
          <w:szCs w:val="22"/>
        </w:rPr>
        <w:t>2</w:t>
      </w:r>
      <w:r w:rsidR="00EC5A5A" w:rsidRPr="002828B6">
        <w:rPr>
          <w:b/>
          <w:sz w:val="22"/>
          <w:szCs w:val="22"/>
        </w:rPr>
        <w:t>)</w:t>
      </w:r>
      <w:r w:rsidRPr="002828B6">
        <w:rPr>
          <w:b/>
          <w:sz w:val="22"/>
          <w:szCs w:val="22"/>
        </w:rPr>
        <w:t xml:space="preserve"> </w:t>
      </w:r>
      <w:r w:rsidRPr="002828B6">
        <w:rPr>
          <w:bCs/>
          <w:sz w:val="22"/>
          <w:szCs w:val="22"/>
        </w:rPr>
        <w:t>(</w:t>
      </w:r>
      <w:r w:rsidR="00CC5E8F" w:rsidRPr="002828B6">
        <w:rPr>
          <w:bCs/>
          <w:sz w:val="22"/>
          <w:szCs w:val="22"/>
        </w:rPr>
        <w:t>Applicable for</w:t>
      </w:r>
      <w:r w:rsidRPr="002828B6">
        <w:rPr>
          <w:bCs/>
          <w:sz w:val="22"/>
          <w:szCs w:val="22"/>
        </w:rPr>
        <w:t xml:space="preserve"> all purchase or</w:t>
      </w:r>
      <w:r w:rsidR="009622AE" w:rsidRPr="002828B6">
        <w:rPr>
          <w:bCs/>
          <w:sz w:val="22"/>
          <w:szCs w:val="22"/>
        </w:rPr>
        <w:t xml:space="preserve">ders/subcontracts over </w:t>
      </w:r>
      <w:r w:rsidR="00486B5C" w:rsidRPr="002828B6">
        <w:rPr>
          <w:bCs/>
          <w:sz w:val="22"/>
          <w:szCs w:val="22"/>
        </w:rPr>
        <w:t>$150,000.</w:t>
      </w:r>
      <w:r w:rsidRPr="002828B6">
        <w:rPr>
          <w:bCs/>
          <w:sz w:val="22"/>
          <w:szCs w:val="22"/>
        </w:rPr>
        <w:t>)</w:t>
      </w:r>
    </w:p>
    <w:p w14:paraId="76F249F5" w14:textId="480C44AC" w:rsidR="002267D1" w:rsidRPr="002828B6" w:rsidRDefault="002267D1" w:rsidP="00674D69">
      <w:pPr>
        <w:rPr>
          <w:bCs/>
          <w:sz w:val="22"/>
          <w:szCs w:val="22"/>
        </w:rPr>
      </w:pPr>
    </w:p>
    <w:p w14:paraId="563E5D1F" w14:textId="3831154D" w:rsidR="00520D50" w:rsidRPr="002828B6" w:rsidRDefault="00520D50" w:rsidP="00674D69">
      <w:pPr>
        <w:rPr>
          <w:b/>
          <w:sz w:val="22"/>
          <w:szCs w:val="22"/>
        </w:rPr>
      </w:pPr>
      <w:r w:rsidRPr="002828B6">
        <w:rPr>
          <w:b/>
          <w:sz w:val="22"/>
          <w:szCs w:val="22"/>
        </w:rPr>
        <w:t>252.244-7998 Contractor Purchasing System Administration (DEVIATION 2026-O0015)</w:t>
      </w:r>
      <w:r w:rsidR="00DE3EA4" w:rsidRPr="002828B6">
        <w:rPr>
          <w:b/>
          <w:sz w:val="22"/>
          <w:szCs w:val="22"/>
        </w:rPr>
        <w:t xml:space="preserve"> (Feb 2026)</w:t>
      </w:r>
    </w:p>
    <w:p w14:paraId="4C53AA18" w14:textId="77777777" w:rsidR="003D5C41" w:rsidRPr="002828B6" w:rsidRDefault="003D5C41" w:rsidP="00674D69">
      <w:pPr>
        <w:rPr>
          <w:bCs/>
          <w:sz w:val="22"/>
          <w:szCs w:val="22"/>
        </w:rPr>
      </w:pPr>
    </w:p>
    <w:p w14:paraId="4CD0A63E" w14:textId="4E3810EA" w:rsidR="00DE3EA4" w:rsidRPr="002828B6" w:rsidRDefault="00DE3EA4" w:rsidP="00674D69">
      <w:pPr>
        <w:rPr>
          <w:b/>
          <w:sz w:val="22"/>
          <w:szCs w:val="22"/>
        </w:rPr>
      </w:pPr>
      <w:r w:rsidRPr="002828B6">
        <w:rPr>
          <w:b/>
          <w:sz w:val="22"/>
          <w:szCs w:val="22"/>
        </w:rPr>
        <w:t xml:space="preserve">252.245-7005 </w:t>
      </w:r>
      <w:r w:rsidR="009D0207" w:rsidRPr="002828B6">
        <w:rPr>
          <w:b/>
          <w:sz w:val="22"/>
          <w:szCs w:val="22"/>
        </w:rPr>
        <w:t>Management and Reporting of Government Property (Jan 2024)</w:t>
      </w:r>
    </w:p>
    <w:p w14:paraId="06058008" w14:textId="77777777" w:rsidR="00426E6A" w:rsidRPr="002828B6" w:rsidRDefault="00426E6A" w:rsidP="00671EDF">
      <w:pPr>
        <w:rPr>
          <w:bCs/>
          <w:sz w:val="22"/>
          <w:szCs w:val="22"/>
        </w:rPr>
      </w:pPr>
    </w:p>
    <w:p w14:paraId="50FE1BF2" w14:textId="53441E96" w:rsidR="00C95452" w:rsidRPr="00815F46" w:rsidRDefault="00C95452" w:rsidP="00671EDF">
      <w:pPr>
        <w:rPr>
          <w:b/>
          <w:sz w:val="22"/>
          <w:szCs w:val="22"/>
        </w:rPr>
      </w:pPr>
      <w:r w:rsidRPr="002828B6">
        <w:rPr>
          <w:b/>
          <w:sz w:val="22"/>
          <w:szCs w:val="22"/>
        </w:rPr>
        <w:t xml:space="preserve">252.246-7006 </w:t>
      </w:r>
      <w:r w:rsidR="003918B5" w:rsidRPr="002828B6">
        <w:rPr>
          <w:b/>
          <w:sz w:val="22"/>
          <w:szCs w:val="22"/>
        </w:rPr>
        <w:t>Warranty Tracking of Serialized Items (Mar 2016)</w:t>
      </w:r>
    </w:p>
    <w:p w14:paraId="19AC1B63" w14:textId="77777777" w:rsidR="0027531E" w:rsidRDefault="0027531E" w:rsidP="00671EDF">
      <w:pPr>
        <w:rPr>
          <w:bCs/>
          <w:sz w:val="22"/>
          <w:szCs w:val="22"/>
        </w:rPr>
      </w:pPr>
    </w:p>
    <w:p w14:paraId="5A200A15" w14:textId="4D2AAF72" w:rsidR="00FA5D39" w:rsidRPr="00360267" w:rsidRDefault="00FA5D39" w:rsidP="00FA5D39">
      <w:pPr>
        <w:rPr>
          <w:b/>
          <w:bCs/>
          <w:sz w:val="22"/>
          <w:szCs w:val="22"/>
          <w:u w:val="single"/>
        </w:rPr>
      </w:pPr>
      <w:r>
        <w:t>Proposal Instructions, Conditions, &amp; Notices to Offerors (</w:t>
      </w:r>
      <w:r w:rsidRPr="00D37C31">
        <w:rPr>
          <w:b/>
          <w:bCs/>
          <w:sz w:val="22"/>
          <w:szCs w:val="22"/>
          <w:highlight w:val="yellow"/>
          <w:u w:val="single"/>
        </w:rPr>
        <w:t xml:space="preserve">THIS SECTION SHALL BE REMOVED UPON </w:t>
      </w:r>
      <w:r w:rsidRPr="00FA5D39">
        <w:rPr>
          <w:b/>
          <w:bCs/>
          <w:sz w:val="22"/>
          <w:szCs w:val="22"/>
          <w:highlight w:val="yellow"/>
          <w:u w:val="single"/>
        </w:rPr>
        <w:t>LOCKHEED MARTIN’S NEGOTIATIONS OF A DEFINITIVE CONTRACT.</w:t>
      </w:r>
      <w:r w:rsidRPr="00D37C31">
        <w:rPr>
          <w:b/>
          <w:bCs/>
          <w:sz w:val="22"/>
          <w:szCs w:val="22"/>
          <w:highlight w:val="yellow"/>
          <w:u w:val="single"/>
        </w:rPr>
        <w:t>)</w:t>
      </w:r>
    </w:p>
    <w:p w14:paraId="1EF77687" w14:textId="1A2FBFF7" w:rsidR="00FA5D39" w:rsidRPr="00815F46" w:rsidRDefault="00FA5D39" w:rsidP="00FA5D39">
      <w:pPr>
        <w:pStyle w:val="Heading1"/>
      </w:pPr>
    </w:p>
    <w:p w14:paraId="1CBC1480" w14:textId="77777777" w:rsidR="00EE48F0" w:rsidRPr="002828B6" w:rsidRDefault="00EE48F0" w:rsidP="00EE48F0">
      <w:pPr>
        <w:rPr>
          <w:b/>
          <w:sz w:val="22"/>
          <w:szCs w:val="22"/>
        </w:rPr>
      </w:pPr>
      <w:r w:rsidRPr="002828B6">
        <w:rPr>
          <w:b/>
          <w:sz w:val="22"/>
          <w:szCs w:val="22"/>
        </w:rPr>
        <w:t>252.209-7008 Notice of Prohibition Relating to Organizational Conflict of Interest—Major Defense Acquisition Program (Dec 2010)</w:t>
      </w:r>
    </w:p>
    <w:p w14:paraId="6E7C6E3D" w14:textId="3BD436C0" w:rsidR="00FA5D39" w:rsidRDefault="00FA5D39" w:rsidP="00671EDF">
      <w:pPr>
        <w:rPr>
          <w:bCs/>
          <w:sz w:val="22"/>
          <w:szCs w:val="22"/>
        </w:rPr>
      </w:pPr>
    </w:p>
    <w:p w14:paraId="41137090" w14:textId="77777777" w:rsidR="00EE48F0" w:rsidRDefault="00EE48F0" w:rsidP="00EE48F0">
      <w:pPr>
        <w:rPr>
          <w:b/>
          <w:bCs/>
          <w:sz w:val="22"/>
          <w:szCs w:val="22"/>
        </w:rPr>
      </w:pPr>
      <w:r w:rsidRPr="002828B6">
        <w:rPr>
          <w:b/>
          <w:bCs/>
          <w:sz w:val="22"/>
          <w:szCs w:val="22"/>
        </w:rPr>
        <w:t>252.225-7032 Waiver of United Kingdom Levies—Evaluation of Offers (Apr 2003)</w:t>
      </w:r>
    </w:p>
    <w:p w14:paraId="28A21E53" w14:textId="77777777" w:rsidR="00EE48F0" w:rsidRPr="002828B6" w:rsidRDefault="00EE48F0" w:rsidP="00EE48F0">
      <w:pPr>
        <w:rPr>
          <w:b/>
          <w:bCs/>
          <w:sz w:val="22"/>
          <w:szCs w:val="22"/>
        </w:rPr>
      </w:pPr>
    </w:p>
    <w:p w14:paraId="767B3F0F" w14:textId="77777777" w:rsidR="00EE48F0" w:rsidRPr="002828B6" w:rsidRDefault="00EE48F0" w:rsidP="00EE48F0">
      <w:pPr>
        <w:rPr>
          <w:b/>
          <w:sz w:val="22"/>
          <w:szCs w:val="22"/>
        </w:rPr>
      </w:pPr>
      <w:r w:rsidRPr="002828B6">
        <w:rPr>
          <w:b/>
          <w:sz w:val="22"/>
          <w:szCs w:val="22"/>
        </w:rPr>
        <w:t>252.234-7998 Notice of Earned Value Management System (DEVIATION 2026-O0011) (Feb 2026)</w:t>
      </w:r>
    </w:p>
    <w:p w14:paraId="0A38B575" w14:textId="77777777" w:rsidR="00FA5D39" w:rsidRDefault="00FA5D39" w:rsidP="00671EDF">
      <w:pPr>
        <w:rPr>
          <w:bCs/>
          <w:sz w:val="22"/>
          <w:szCs w:val="22"/>
        </w:rPr>
      </w:pPr>
    </w:p>
    <w:p w14:paraId="1C84500F" w14:textId="3FEAEF77" w:rsidR="00DE0F62" w:rsidRDefault="00EE48F0" w:rsidP="00671EDF">
      <w:pPr>
        <w:rPr>
          <w:bCs/>
          <w:sz w:val="22"/>
          <w:szCs w:val="22"/>
        </w:rPr>
      </w:pPr>
      <w:r w:rsidRPr="00D37C31">
        <w:rPr>
          <w:b/>
          <w:sz w:val="22"/>
          <w:szCs w:val="22"/>
        </w:rPr>
        <w:t>252.215-7010 Requirements for Certified Cost or Pricing Data and Data Other Than Certified Cost or Pricing Data</w:t>
      </w:r>
      <w:r w:rsidR="00DE0F62">
        <w:rPr>
          <w:b/>
          <w:sz w:val="22"/>
          <w:szCs w:val="22"/>
        </w:rPr>
        <w:t xml:space="preserve"> (May 2024)</w:t>
      </w:r>
      <w:r w:rsidRPr="00D37C31">
        <w:rPr>
          <w:b/>
          <w:sz w:val="22"/>
          <w:szCs w:val="22"/>
        </w:rPr>
        <w:t xml:space="preserve"> </w:t>
      </w:r>
      <w:r>
        <w:rPr>
          <w:bCs/>
          <w:sz w:val="22"/>
          <w:szCs w:val="22"/>
        </w:rPr>
        <w:t>(if supplier is requesting exception to submitting certified cost or pricing data, the supplier must submit a written request for exception to Lockheed Martin</w:t>
      </w:r>
      <w:r w:rsidR="00DE0F62">
        <w:rPr>
          <w:bCs/>
          <w:sz w:val="22"/>
          <w:szCs w:val="22"/>
        </w:rPr>
        <w:t xml:space="preserve"> including all required information under this clause and justification</w:t>
      </w:r>
      <w:r>
        <w:rPr>
          <w:bCs/>
          <w:sz w:val="22"/>
          <w:szCs w:val="22"/>
        </w:rPr>
        <w:t>)</w:t>
      </w:r>
    </w:p>
    <w:p w14:paraId="0FC22550" w14:textId="77777777" w:rsidR="00DE0F62" w:rsidRDefault="00DE0F62" w:rsidP="00671EDF">
      <w:pPr>
        <w:rPr>
          <w:bCs/>
          <w:sz w:val="22"/>
          <w:szCs w:val="22"/>
        </w:rPr>
      </w:pPr>
    </w:p>
    <w:p w14:paraId="3405C891" w14:textId="6DC3B7F4" w:rsidR="00EE48F0" w:rsidRDefault="00DE0F62" w:rsidP="00671EDF">
      <w:pPr>
        <w:rPr>
          <w:bCs/>
          <w:sz w:val="22"/>
          <w:szCs w:val="22"/>
        </w:rPr>
      </w:pPr>
      <w:r>
        <w:rPr>
          <w:b/>
          <w:sz w:val="22"/>
          <w:szCs w:val="22"/>
        </w:rPr>
        <w:t xml:space="preserve">52.215-20 Requirements for Certified Cost or Pricing Data and Data Other Than Certified Cost or Pricing Data </w:t>
      </w:r>
      <w:r w:rsidRPr="00DE0F62">
        <w:rPr>
          <w:b/>
          <w:sz w:val="22"/>
          <w:szCs w:val="22"/>
        </w:rPr>
        <w:t>(</w:t>
      </w:r>
      <w:r w:rsidRPr="00D37C31">
        <w:rPr>
          <w:b/>
          <w:sz w:val="22"/>
          <w:szCs w:val="22"/>
        </w:rPr>
        <w:t>February 2026)</w:t>
      </w:r>
      <w:r>
        <w:rPr>
          <w:bCs/>
          <w:sz w:val="22"/>
          <w:szCs w:val="22"/>
        </w:rPr>
        <w:t xml:space="preserve"> (if supplier is requesting exception to submitting certified cost or pricing data, the supplier must submit a written request for exception to Lockheed Martin including all required information under this clause and justification)</w:t>
      </w:r>
    </w:p>
    <w:p w14:paraId="436776DA" w14:textId="77777777" w:rsidR="00DE0F62" w:rsidRDefault="00DE0F62" w:rsidP="00671EDF">
      <w:pPr>
        <w:rPr>
          <w:bCs/>
          <w:sz w:val="22"/>
          <w:szCs w:val="22"/>
        </w:rPr>
      </w:pPr>
    </w:p>
    <w:p w14:paraId="506B1F3D" w14:textId="77777777" w:rsidR="00DE0F62" w:rsidRPr="002828B6" w:rsidRDefault="00DE0F62" w:rsidP="00DE0F62">
      <w:pPr>
        <w:rPr>
          <w:b/>
          <w:sz w:val="22"/>
          <w:szCs w:val="22"/>
        </w:rPr>
      </w:pPr>
      <w:r w:rsidRPr="002828B6">
        <w:rPr>
          <w:b/>
          <w:sz w:val="22"/>
          <w:szCs w:val="22"/>
        </w:rPr>
        <w:t>52.237-10 Identification of Uncompensated Overtime (Mar 2015)</w:t>
      </w:r>
    </w:p>
    <w:p w14:paraId="709EB555" w14:textId="77777777" w:rsidR="00DE0F62" w:rsidRPr="00EE48F0" w:rsidRDefault="00DE0F62" w:rsidP="00671EDF">
      <w:pPr>
        <w:rPr>
          <w:bCs/>
          <w:sz w:val="22"/>
          <w:szCs w:val="22"/>
        </w:rPr>
      </w:pPr>
    </w:p>
    <w:sectPr w:rsidR="00DE0F62" w:rsidRPr="00EE48F0"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3C09" w14:textId="77777777" w:rsidR="0064054E" w:rsidRDefault="0064054E">
      <w:r>
        <w:separator/>
      </w:r>
    </w:p>
  </w:endnote>
  <w:endnote w:type="continuationSeparator" w:id="0">
    <w:p w14:paraId="6CCF7C6C" w14:textId="77777777" w:rsidR="0064054E" w:rsidRDefault="0064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F4A7" w14:textId="77777777" w:rsidR="0064054E" w:rsidRDefault="0064054E">
      <w:r>
        <w:separator/>
      </w:r>
    </w:p>
  </w:footnote>
  <w:footnote w:type="continuationSeparator" w:id="0">
    <w:p w14:paraId="4973EEFF" w14:textId="77777777" w:rsidR="0064054E" w:rsidRDefault="00640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18B8A28F"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A24753">
      <w:t>8/7/2026</w:t>
    </w:r>
  </w:p>
  <w:p w14:paraId="115A4895" w14:textId="77777777" w:rsidR="00837B25" w:rsidRDefault="00837B25" w:rsidP="00E84DC3">
    <w:pPr>
      <w:pStyle w:val="Header"/>
      <w:tabs>
        <w:tab w:val="clear" w:pos="8640"/>
        <w:tab w:val="right" w:pos="10080"/>
      </w:tabs>
    </w:pPr>
  </w:p>
  <w:p w14:paraId="4F9F27D0" w14:textId="0B3FF4BA"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7A70E1">
      <w:t>SMD087</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2138AA58"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C12190" w:rsidRPr="00C12190">
      <w:rPr>
        <w:u w:val="none"/>
      </w:rPr>
      <w:t>TIPS</w:t>
    </w:r>
    <w:r w:rsidR="00C12190">
      <w:rPr>
        <w:u w:val="none"/>
      </w:rPr>
      <w:t xml:space="preserve">, Contract No. </w:t>
    </w:r>
    <w:r w:rsidR="003B6EC0" w:rsidRPr="003B6EC0">
      <w:rPr>
        <w:u w:val="none"/>
      </w:rPr>
      <w:t>N0003026R6000</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6651"/>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9E"/>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3C"/>
    <w:rsid w:val="000676A7"/>
    <w:rsid w:val="00067A3E"/>
    <w:rsid w:val="00071612"/>
    <w:rsid w:val="0007412E"/>
    <w:rsid w:val="00076A2C"/>
    <w:rsid w:val="00077E87"/>
    <w:rsid w:val="00080393"/>
    <w:rsid w:val="0008204F"/>
    <w:rsid w:val="000822D2"/>
    <w:rsid w:val="00083344"/>
    <w:rsid w:val="00084D9E"/>
    <w:rsid w:val="00085F6B"/>
    <w:rsid w:val="000868F2"/>
    <w:rsid w:val="0009051F"/>
    <w:rsid w:val="00090D87"/>
    <w:rsid w:val="000925C6"/>
    <w:rsid w:val="00092EDD"/>
    <w:rsid w:val="00093B09"/>
    <w:rsid w:val="00094227"/>
    <w:rsid w:val="00094791"/>
    <w:rsid w:val="000947D7"/>
    <w:rsid w:val="000954D4"/>
    <w:rsid w:val="000A054E"/>
    <w:rsid w:val="000A0FBA"/>
    <w:rsid w:val="000A3DAE"/>
    <w:rsid w:val="000B1122"/>
    <w:rsid w:val="000B37FF"/>
    <w:rsid w:val="000B4D99"/>
    <w:rsid w:val="000B53A8"/>
    <w:rsid w:val="000B553B"/>
    <w:rsid w:val="000B62E9"/>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16D0"/>
    <w:rsid w:val="000F3D4F"/>
    <w:rsid w:val="000F3F1A"/>
    <w:rsid w:val="000F4735"/>
    <w:rsid w:val="000F52CB"/>
    <w:rsid w:val="000F5BBC"/>
    <w:rsid w:val="000F642B"/>
    <w:rsid w:val="00100AA5"/>
    <w:rsid w:val="0010180B"/>
    <w:rsid w:val="00101A9D"/>
    <w:rsid w:val="001039F1"/>
    <w:rsid w:val="0010410F"/>
    <w:rsid w:val="0010491A"/>
    <w:rsid w:val="0010557E"/>
    <w:rsid w:val="00105D63"/>
    <w:rsid w:val="00106F14"/>
    <w:rsid w:val="00107552"/>
    <w:rsid w:val="00112D14"/>
    <w:rsid w:val="00116909"/>
    <w:rsid w:val="00122692"/>
    <w:rsid w:val="00124560"/>
    <w:rsid w:val="00125FE8"/>
    <w:rsid w:val="001272E5"/>
    <w:rsid w:val="001308CA"/>
    <w:rsid w:val="00130AAF"/>
    <w:rsid w:val="00133944"/>
    <w:rsid w:val="00134556"/>
    <w:rsid w:val="001366F7"/>
    <w:rsid w:val="001379E9"/>
    <w:rsid w:val="00141C4B"/>
    <w:rsid w:val="001428C2"/>
    <w:rsid w:val="00143395"/>
    <w:rsid w:val="0014739B"/>
    <w:rsid w:val="001513BF"/>
    <w:rsid w:val="00151F8D"/>
    <w:rsid w:val="00152546"/>
    <w:rsid w:val="001531FB"/>
    <w:rsid w:val="00157436"/>
    <w:rsid w:val="00160723"/>
    <w:rsid w:val="00161093"/>
    <w:rsid w:val="00161CB7"/>
    <w:rsid w:val="00161D59"/>
    <w:rsid w:val="00162781"/>
    <w:rsid w:val="00162FC0"/>
    <w:rsid w:val="00176958"/>
    <w:rsid w:val="00177431"/>
    <w:rsid w:val="00180037"/>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16D8"/>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0"/>
    <w:rsid w:val="00242C03"/>
    <w:rsid w:val="00242E46"/>
    <w:rsid w:val="002441F1"/>
    <w:rsid w:val="002444F4"/>
    <w:rsid w:val="00245FBF"/>
    <w:rsid w:val="00246195"/>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66A"/>
    <w:rsid w:val="002738D9"/>
    <w:rsid w:val="0027531E"/>
    <w:rsid w:val="0027651D"/>
    <w:rsid w:val="0028032E"/>
    <w:rsid w:val="002808F4"/>
    <w:rsid w:val="00281410"/>
    <w:rsid w:val="00281D6B"/>
    <w:rsid w:val="002828B6"/>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497D"/>
    <w:rsid w:val="002D5F5D"/>
    <w:rsid w:val="002D700D"/>
    <w:rsid w:val="002E0138"/>
    <w:rsid w:val="002E13FC"/>
    <w:rsid w:val="002E47B8"/>
    <w:rsid w:val="002E52AC"/>
    <w:rsid w:val="002E5643"/>
    <w:rsid w:val="002E5A11"/>
    <w:rsid w:val="002E7123"/>
    <w:rsid w:val="002F0A3B"/>
    <w:rsid w:val="002F1128"/>
    <w:rsid w:val="002F381E"/>
    <w:rsid w:val="002F417A"/>
    <w:rsid w:val="002F6A2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3D5C"/>
    <w:rsid w:val="003346E0"/>
    <w:rsid w:val="003347F4"/>
    <w:rsid w:val="0033577E"/>
    <w:rsid w:val="00336758"/>
    <w:rsid w:val="00341D67"/>
    <w:rsid w:val="003420E1"/>
    <w:rsid w:val="003421A5"/>
    <w:rsid w:val="003428DF"/>
    <w:rsid w:val="003451B4"/>
    <w:rsid w:val="00346731"/>
    <w:rsid w:val="003510F5"/>
    <w:rsid w:val="00352256"/>
    <w:rsid w:val="003539A0"/>
    <w:rsid w:val="003542E0"/>
    <w:rsid w:val="00355DC2"/>
    <w:rsid w:val="0035673A"/>
    <w:rsid w:val="00360267"/>
    <w:rsid w:val="00363967"/>
    <w:rsid w:val="00366043"/>
    <w:rsid w:val="003663AC"/>
    <w:rsid w:val="00366EE5"/>
    <w:rsid w:val="00366F63"/>
    <w:rsid w:val="003706D0"/>
    <w:rsid w:val="00371771"/>
    <w:rsid w:val="003753E0"/>
    <w:rsid w:val="00375751"/>
    <w:rsid w:val="00376531"/>
    <w:rsid w:val="0037689E"/>
    <w:rsid w:val="00376927"/>
    <w:rsid w:val="00376FB4"/>
    <w:rsid w:val="00384745"/>
    <w:rsid w:val="00385A27"/>
    <w:rsid w:val="00387027"/>
    <w:rsid w:val="0038724D"/>
    <w:rsid w:val="0038728F"/>
    <w:rsid w:val="00387A41"/>
    <w:rsid w:val="003904CA"/>
    <w:rsid w:val="003918B5"/>
    <w:rsid w:val="00391991"/>
    <w:rsid w:val="00391C6F"/>
    <w:rsid w:val="00392197"/>
    <w:rsid w:val="003943A9"/>
    <w:rsid w:val="00395A5F"/>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EC0"/>
    <w:rsid w:val="003B6FAD"/>
    <w:rsid w:val="003B7FB0"/>
    <w:rsid w:val="003C097D"/>
    <w:rsid w:val="003C1953"/>
    <w:rsid w:val="003C1A9B"/>
    <w:rsid w:val="003C28FE"/>
    <w:rsid w:val="003C370D"/>
    <w:rsid w:val="003C3EAE"/>
    <w:rsid w:val="003C4E97"/>
    <w:rsid w:val="003C6B7A"/>
    <w:rsid w:val="003C7C2E"/>
    <w:rsid w:val="003D0A15"/>
    <w:rsid w:val="003D2BEC"/>
    <w:rsid w:val="003D2EB1"/>
    <w:rsid w:val="003D30BB"/>
    <w:rsid w:val="003D3780"/>
    <w:rsid w:val="003D37CC"/>
    <w:rsid w:val="003D412B"/>
    <w:rsid w:val="003D4232"/>
    <w:rsid w:val="003D4F5D"/>
    <w:rsid w:val="003D4F98"/>
    <w:rsid w:val="003D5C41"/>
    <w:rsid w:val="003D5DC8"/>
    <w:rsid w:val="003D6027"/>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7C1"/>
    <w:rsid w:val="00446C0F"/>
    <w:rsid w:val="00453A74"/>
    <w:rsid w:val="00453AA4"/>
    <w:rsid w:val="004552C3"/>
    <w:rsid w:val="00455B11"/>
    <w:rsid w:val="00455EC7"/>
    <w:rsid w:val="00462177"/>
    <w:rsid w:val="00463872"/>
    <w:rsid w:val="00464B94"/>
    <w:rsid w:val="004652D1"/>
    <w:rsid w:val="004663DB"/>
    <w:rsid w:val="00466C50"/>
    <w:rsid w:val="004678CD"/>
    <w:rsid w:val="0047079C"/>
    <w:rsid w:val="004733F3"/>
    <w:rsid w:val="00473934"/>
    <w:rsid w:val="0047515B"/>
    <w:rsid w:val="00476DA3"/>
    <w:rsid w:val="004779EF"/>
    <w:rsid w:val="00477B2A"/>
    <w:rsid w:val="00480B28"/>
    <w:rsid w:val="00480C20"/>
    <w:rsid w:val="0048423D"/>
    <w:rsid w:val="00484D37"/>
    <w:rsid w:val="0048561D"/>
    <w:rsid w:val="00486892"/>
    <w:rsid w:val="00486B5C"/>
    <w:rsid w:val="00491D2F"/>
    <w:rsid w:val="00494C7A"/>
    <w:rsid w:val="00496833"/>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B6B0B"/>
    <w:rsid w:val="004C0525"/>
    <w:rsid w:val="004C14F3"/>
    <w:rsid w:val="004C2D87"/>
    <w:rsid w:val="004C362D"/>
    <w:rsid w:val="004C49B3"/>
    <w:rsid w:val="004C6836"/>
    <w:rsid w:val="004C7F6A"/>
    <w:rsid w:val="004D0ADA"/>
    <w:rsid w:val="004D2973"/>
    <w:rsid w:val="004D48EA"/>
    <w:rsid w:val="004D6110"/>
    <w:rsid w:val="004D6334"/>
    <w:rsid w:val="004E3241"/>
    <w:rsid w:val="004E3529"/>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1D6"/>
    <w:rsid w:val="0051541E"/>
    <w:rsid w:val="00517906"/>
    <w:rsid w:val="00517B0B"/>
    <w:rsid w:val="00520D50"/>
    <w:rsid w:val="00521BB6"/>
    <w:rsid w:val="00524A81"/>
    <w:rsid w:val="00524BCC"/>
    <w:rsid w:val="00525649"/>
    <w:rsid w:val="005266A5"/>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0AA3"/>
    <w:rsid w:val="00563D96"/>
    <w:rsid w:val="005657BD"/>
    <w:rsid w:val="005668FB"/>
    <w:rsid w:val="00566B0F"/>
    <w:rsid w:val="00566DE3"/>
    <w:rsid w:val="00570E41"/>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1779"/>
    <w:rsid w:val="005B2960"/>
    <w:rsid w:val="005B29AD"/>
    <w:rsid w:val="005B319A"/>
    <w:rsid w:val="005B33D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3DA7"/>
    <w:rsid w:val="005F5039"/>
    <w:rsid w:val="005F5FC5"/>
    <w:rsid w:val="005F7786"/>
    <w:rsid w:val="0060136A"/>
    <w:rsid w:val="006020AA"/>
    <w:rsid w:val="00605018"/>
    <w:rsid w:val="006056D0"/>
    <w:rsid w:val="00605713"/>
    <w:rsid w:val="00610463"/>
    <w:rsid w:val="00611886"/>
    <w:rsid w:val="00611CF6"/>
    <w:rsid w:val="00612442"/>
    <w:rsid w:val="00615D53"/>
    <w:rsid w:val="006171DD"/>
    <w:rsid w:val="006173B8"/>
    <w:rsid w:val="006175B2"/>
    <w:rsid w:val="00620481"/>
    <w:rsid w:val="006229E0"/>
    <w:rsid w:val="00622ACE"/>
    <w:rsid w:val="0062341E"/>
    <w:rsid w:val="00623679"/>
    <w:rsid w:val="00623A7B"/>
    <w:rsid w:val="00627198"/>
    <w:rsid w:val="00630F90"/>
    <w:rsid w:val="0063651D"/>
    <w:rsid w:val="0064054E"/>
    <w:rsid w:val="00641903"/>
    <w:rsid w:val="00642C34"/>
    <w:rsid w:val="00644E25"/>
    <w:rsid w:val="006471EE"/>
    <w:rsid w:val="00652982"/>
    <w:rsid w:val="00652B9B"/>
    <w:rsid w:val="006545B8"/>
    <w:rsid w:val="00655E64"/>
    <w:rsid w:val="00656F97"/>
    <w:rsid w:val="006630CB"/>
    <w:rsid w:val="0066329B"/>
    <w:rsid w:val="006664E0"/>
    <w:rsid w:val="00667486"/>
    <w:rsid w:val="00670CCC"/>
    <w:rsid w:val="0067144B"/>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61FD"/>
    <w:rsid w:val="00696F86"/>
    <w:rsid w:val="006975F3"/>
    <w:rsid w:val="006A3E9C"/>
    <w:rsid w:val="006A42C3"/>
    <w:rsid w:val="006A45BB"/>
    <w:rsid w:val="006A4AD6"/>
    <w:rsid w:val="006A516E"/>
    <w:rsid w:val="006A52C4"/>
    <w:rsid w:val="006A5677"/>
    <w:rsid w:val="006A66F6"/>
    <w:rsid w:val="006A7307"/>
    <w:rsid w:val="006B0F0A"/>
    <w:rsid w:val="006B33E5"/>
    <w:rsid w:val="006B5BB9"/>
    <w:rsid w:val="006C0860"/>
    <w:rsid w:val="006C1E2B"/>
    <w:rsid w:val="006C269E"/>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066"/>
    <w:rsid w:val="006F42CF"/>
    <w:rsid w:val="006F7454"/>
    <w:rsid w:val="00700846"/>
    <w:rsid w:val="00700D1B"/>
    <w:rsid w:val="00702134"/>
    <w:rsid w:val="00703A65"/>
    <w:rsid w:val="00704D16"/>
    <w:rsid w:val="00705582"/>
    <w:rsid w:val="007062E7"/>
    <w:rsid w:val="0070635A"/>
    <w:rsid w:val="00707C8A"/>
    <w:rsid w:val="0071014D"/>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127"/>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1EEB"/>
    <w:rsid w:val="007820D0"/>
    <w:rsid w:val="00783191"/>
    <w:rsid w:val="007864FC"/>
    <w:rsid w:val="00787BA5"/>
    <w:rsid w:val="00791588"/>
    <w:rsid w:val="00791E2D"/>
    <w:rsid w:val="00794145"/>
    <w:rsid w:val="00795B33"/>
    <w:rsid w:val="007965C0"/>
    <w:rsid w:val="00796FD4"/>
    <w:rsid w:val="007A0606"/>
    <w:rsid w:val="007A367E"/>
    <w:rsid w:val="007A37E3"/>
    <w:rsid w:val="007A3841"/>
    <w:rsid w:val="007A5CF5"/>
    <w:rsid w:val="007A6C52"/>
    <w:rsid w:val="007A6ED1"/>
    <w:rsid w:val="007A70E1"/>
    <w:rsid w:val="007A7721"/>
    <w:rsid w:val="007A7C63"/>
    <w:rsid w:val="007B0226"/>
    <w:rsid w:val="007B03D7"/>
    <w:rsid w:val="007B171C"/>
    <w:rsid w:val="007B1849"/>
    <w:rsid w:val="007B1E7C"/>
    <w:rsid w:val="007B3C7D"/>
    <w:rsid w:val="007B4ABF"/>
    <w:rsid w:val="007B581A"/>
    <w:rsid w:val="007B67CE"/>
    <w:rsid w:val="007C1A3F"/>
    <w:rsid w:val="007C6B2C"/>
    <w:rsid w:val="007C7AB7"/>
    <w:rsid w:val="007D3897"/>
    <w:rsid w:val="007E0A5A"/>
    <w:rsid w:val="007E11E9"/>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3E1A"/>
    <w:rsid w:val="00835718"/>
    <w:rsid w:val="008361F4"/>
    <w:rsid w:val="00836D13"/>
    <w:rsid w:val="00837B25"/>
    <w:rsid w:val="00837C4F"/>
    <w:rsid w:val="008402EC"/>
    <w:rsid w:val="00841483"/>
    <w:rsid w:val="008425BD"/>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1522"/>
    <w:rsid w:val="00871D6B"/>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4CFD"/>
    <w:rsid w:val="008A67B5"/>
    <w:rsid w:val="008A69D4"/>
    <w:rsid w:val="008A7246"/>
    <w:rsid w:val="008A73B9"/>
    <w:rsid w:val="008B0B88"/>
    <w:rsid w:val="008B189D"/>
    <w:rsid w:val="008B66C4"/>
    <w:rsid w:val="008C0342"/>
    <w:rsid w:val="008C2078"/>
    <w:rsid w:val="008C417F"/>
    <w:rsid w:val="008C4A4B"/>
    <w:rsid w:val="008C56D0"/>
    <w:rsid w:val="008C6EDC"/>
    <w:rsid w:val="008C729B"/>
    <w:rsid w:val="008D0735"/>
    <w:rsid w:val="008D2D9B"/>
    <w:rsid w:val="008D380E"/>
    <w:rsid w:val="008D3D36"/>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1480"/>
    <w:rsid w:val="00922A23"/>
    <w:rsid w:val="00923925"/>
    <w:rsid w:val="00923DBC"/>
    <w:rsid w:val="00924CDB"/>
    <w:rsid w:val="00924DF6"/>
    <w:rsid w:val="009256D6"/>
    <w:rsid w:val="00925E3E"/>
    <w:rsid w:val="0092715A"/>
    <w:rsid w:val="00930406"/>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3697"/>
    <w:rsid w:val="0095567A"/>
    <w:rsid w:val="00956D59"/>
    <w:rsid w:val="009575AF"/>
    <w:rsid w:val="00960197"/>
    <w:rsid w:val="009622AE"/>
    <w:rsid w:val="009629E7"/>
    <w:rsid w:val="00964C71"/>
    <w:rsid w:val="00965FFE"/>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6CB"/>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0207"/>
    <w:rsid w:val="009D223C"/>
    <w:rsid w:val="009D4375"/>
    <w:rsid w:val="009D7551"/>
    <w:rsid w:val="009D7873"/>
    <w:rsid w:val="009E0447"/>
    <w:rsid w:val="009E2635"/>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4753"/>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3855"/>
    <w:rsid w:val="00A862C7"/>
    <w:rsid w:val="00A90E5D"/>
    <w:rsid w:val="00A90EAD"/>
    <w:rsid w:val="00A9237E"/>
    <w:rsid w:val="00A929F3"/>
    <w:rsid w:val="00A9569E"/>
    <w:rsid w:val="00A95E24"/>
    <w:rsid w:val="00A95E59"/>
    <w:rsid w:val="00AA256A"/>
    <w:rsid w:val="00AA479B"/>
    <w:rsid w:val="00AA6236"/>
    <w:rsid w:val="00AA6865"/>
    <w:rsid w:val="00AA7785"/>
    <w:rsid w:val="00AA7C65"/>
    <w:rsid w:val="00AB0A71"/>
    <w:rsid w:val="00AB10A6"/>
    <w:rsid w:val="00AB21C3"/>
    <w:rsid w:val="00AB339F"/>
    <w:rsid w:val="00AB39D1"/>
    <w:rsid w:val="00AB49C7"/>
    <w:rsid w:val="00AB50BF"/>
    <w:rsid w:val="00AB6D8C"/>
    <w:rsid w:val="00AC0DE2"/>
    <w:rsid w:val="00AC1891"/>
    <w:rsid w:val="00AC1B5F"/>
    <w:rsid w:val="00AC1E54"/>
    <w:rsid w:val="00AC6E62"/>
    <w:rsid w:val="00AC746F"/>
    <w:rsid w:val="00AC75B9"/>
    <w:rsid w:val="00AD2D58"/>
    <w:rsid w:val="00AD2F39"/>
    <w:rsid w:val="00AD79E7"/>
    <w:rsid w:val="00AE00EF"/>
    <w:rsid w:val="00AE037F"/>
    <w:rsid w:val="00AE1240"/>
    <w:rsid w:val="00AE2308"/>
    <w:rsid w:val="00AE2DEE"/>
    <w:rsid w:val="00AE4A19"/>
    <w:rsid w:val="00AE5CE7"/>
    <w:rsid w:val="00AE61A0"/>
    <w:rsid w:val="00AE6CFB"/>
    <w:rsid w:val="00AE7259"/>
    <w:rsid w:val="00AE7345"/>
    <w:rsid w:val="00AF01F2"/>
    <w:rsid w:val="00AF0E5B"/>
    <w:rsid w:val="00AF24E2"/>
    <w:rsid w:val="00AF3900"/>
    <w:rsid w:val="00AF54DD"/>
    <w:rsid w:val="00AF6CBA"/>
    <w:rsid w:val="00AF7D6F"/>
    <w:rsid w:val="00AF7F53"/>
    <w:rsid w:val="00B002C5"/>
    <w:rsid w:val="00B00A9A"/>
    <w:rsid w:val="00B01187"/>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0454"/>
    <w:rsid w:val="00B42388"/>
    <w:rsid w:val="00B4366A"/>
    <w:rsid w:val="00B437D3"/>
    <w:rsid w:val="00B443B2"/>
    <w:rsid w:val="00B446BF"/>
    <w:rsid w:val="00B456DA"/>
    <w:rsid w:val="00B509E9"/>
    <w:rsid w:val="00B526F2"/>
    <w:rsid w:val="00B547BB"/>
    <w:rsid w:val="00B60186"/>
    <w:rsid w:val="00B6092E"/>
    <w:rsid w:val="00B60F78"/>
    <w:rsid w:val="00B6179C"/>
    <w:rsid w:val="00B61C0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D0A"/>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3F55"/>
    <w:rsid w:val="00BB5C8C"/>
    <w:rsid w:val="00BB6535"/>
    <w:rsid w:val="00BC0197"/>
    <w:rsid w:val="00BC1083"/>
    <w:rsid w:val="00BC2F36"/>
    <w:rsid w:val="00BC34E5"/>
    <w:rsid w:val="00BD416A"/>
    <w:rsid w:val="00BD46B9"/>
    <w:rsid w:val="00BD491B"/>
    <w:rsid w:val="00BD5313"/>
    <w:rsid w:val="00BD65A1"/>
    <w:rsid w:val="00BD6E17"/>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2190"/>
    <w:rsid w:val="00C13425"/>
    <w:rsid w:val="00C15182"/>
    <w:rsid w:val="00C15B8A"/>
    <w:rsid w:val="00C176D3"/>
    <w:rsid w:val="00C17E01"/>
    <w:rsid w:val="00C22779"/>
    <w:rsid w:val="00C242F1"/>
    <w:rsid w:val="00C254FB"/>
    <w:rsid w:val="00C25624"/>
    <w:rsid w:val="00C2774D"/>
    <w:rsid w:val="00C27959"/>
    <w:rsid w:val="00C30D7D"/>
    <w:rsid w:val="00C30D9E"/>
    <w:rsid w:val="00C316D1"/>
    <w:rsid w:val="00C32C45"/>
    <w:rsid w:val="00C3421F"/>
    <w:rsid w:val="00C347D4"/>
    <w:rsid w:val="00C3485C"/>
    <w:rsid w:val="00C35197"/>
    <w:rsid w:val="00C35B1E"/>
    <w:rsid w:val="00C35D62"/>
    <w:rsid w:val="00C37605"/>
    <w:rsid w:val="00C42FE4"/>
    <w:rsid w:val="00C43486"/>
    <w:rsid w:val="00C4351F"/>
    <w:rsid w:val="00C45C68"/>
    <w:rsid w:val="00C46304"/>
    <w:rsid w:val="00C4719B"/>
    <w:rsid w:val="00C5004E"/>
    <w:rsid w:val="00C51BB6"/>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452"/>
    <w:rsid w:val="00C9556F"/>
    <w:rsid w:val="00C9671D"/>
    <w:rsid w:val="00C97826"/>
    <w:rsid w:val="00CA09F9"/>
    <w:rsid w:val="00CA28B7"/>
    <w:rsid w:val="00CA2CAC"/>
    <w:rsid w:val="00CA3D75"/>
    <w:rsid w:val="00CA5ED2"/>
    <w:rsid w:val="00CA7023"/>
    <w:rsid w:val="00CA7929"/>
    <w:rsid w:val="00CB0B60"/>
    <w:rsid w:val="00CB124E"/>
    <w:rsid w:val="00CB1BC5"/>
    <w:rsid w:val="00CB2996"/>
    <w:rsid w:val="00CB3D44"/>
    <w:rsid w:val="00CB4425"/>
    <w:rsid w:val="00CB6357"/>
    <w:rsid w:val="00CC0AFD"/>
    <w:rsid w:val="00CC1142"/>
    <w:rsid w:val="00CC1AE6"/>
    <w:rsid w:val="00CC561E"/>
    <w:rsid w:val="00CC5642"/>
    <w:rsid w:val="00CC5916"/>
    <w:rsid w:val="00CC5E8F"/>
    <w:rsid w:val="00CC670C"/>
    <w:rsid w:val="00CD1D6B"/>
    <w:rsid w:val="00CD4555"/>
    <w:rsid w:val="00CD48A7"/>
    <w:rsid w:val="00CD4DB0"/>
    <w:rsid w:val="00CD69B0"/>
    <w:rsid w:val="00CD722A"/>
    <w:rsid w:val="00CD754C"/>
    <w:rsid w:val="00CE0F3D"/>
    <w:rsid w:val="00CE3F3B"/>
    <w:rsid w:val="00CE4151"/>
    <w:rsid w:val="00CE6FC2"/>
    <w:rsid w:val="00CE7DE4"/>
    <w:rsid w:val="00CE7EB3"/>
    <w:rsid w:val="00CF24A9"/>
    <w:rsid w:val="00CF4285"/>
    <w:rsid w:val="00CF5947"/>
    <w:rsid w:val="00CF5D73"/>
    <w:rsid w:val="00CF772C"/>
    <w:rsid w:val="00D01A20"/>
    <w:rsid w:val="00D021BD"/>
    <w:rsid w:val="00D02B8E"/>
    <w:rsid w:val="00D02D9A"/>
    <w:rsid w:val="00D03369"/>
    <w:rsid w:val="00D05987"/>
    <w:rsid w:val="00D11EE8"/>
    <w:rsid w:val="00D149CB"/>
    <w:rsid w:val="00D171E4"/>
    <w:rsid w:val="00D20962"/>
    <w:rsid w:val="00D22286"/>
    <w:rsid w:val="00D26CCE"/>
    <w:rsid w:val="00D3068E"/>
    <w:rsid w:val="00D307A9"/>
    <w:rsid w:val="00D3139F"/>
    <w:rsid w:val="00D31888"/>
    <w:rsid w:val="00D34078"/>
    <w:rsid w:val="00D34586"/>
    <w:rsid w:val="00D34B26"/>
    <w:rsid w:val="00D3548D"/>
    <w:rsid w:val="00D354A8"/>
    <w:rsid w:val="00D36315"/>
    <w:rsid w:val="00D37C31"/>
    <w:rsid w:val="00D404BA"/>
    <w:rsid w:val="00D4067B"/>
    <w:rsid w:val="00D40BEC"/>
    <w:rsid w:val="00D415DB"/>
    <w:rsid w:val="00D41BF8"/>
    <w:rsid w:val="00D43E92"/>
    <w:rsid w:val="00D47B6A"/>
    <w:rsid w:val="00D50321"/>
    <w:rsid w:val="00D529C9"/>
    <w:rsid w:val="00D5321A"/>
    <w:rsid w:val="00D535CA"/>
    <w:rsid w:val="00D536B7"/>
    <w:rsid w:val="00D56886"/>
    <w:rsid w:val="00D56EAE"/>
    <w:rsid w:val="00D5776B"/>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33F"/>
    <w:rsid w:val="00DD09C8"/>
    <w:rsid w:val="00DD2E2C"/>
    <w:rsid w:val="00DD3442"/>
    <w:rsid w:val="00DD37EB"/>
    <w:rsid w:val="00DD59E9"/>
    <w:rsid w:val="00DD7392"/>
    <w:rsid w:val="00DE0F62"/>
    <w:rsid w:val="00DE3EA4"/>
    <w:rsid w:val="00DE5FB6"/>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47539"/>
    <w:rsid w:val="00E52BAF"/>
    <w:rsid w:val="00E5328B"/>
    <w:rsid w:val="00E53C68"/>
    <w:rsid w:val="00E545A1"/>
    <w:rsid w:val="00E54BBD"/>
    <w:rsid w:val="00E55D32"/>
    <w:rsid w:val="00E566B9"/>
    <w:rsid w:val="00E57666"/>
    <w:rsid w:val="00E5796D"/>
    <w:rsid w:val="00E607A6"/>
    <w:rsid w:val="00E6086D"/>
    <w:rsid w:val="00E60D65"/>
    <w:rsid w:val="00E60E2B"/>
    <w:rsid w:val="00E6149A"/>
    <w:rsid w:val="00E6223A"/>
    <w:rsid w:val="00E645C4"/>
    <w:rsid w:val="00E65A80"/>
    <w:rsid w:val="00E65F19"/>
    <w:rsid w:val="00E672B4"/>
    <w:rsid w:val="00E67979"/>
    <w:rsid w:val="00E67F95"/>
    <w:rsid w:val="00E72E82"/>
    <w:rsid w:val="00E73333"/>
    <w:rsid w:val="00E75B3A"/>
    <w:rsid w:val="00E767AF"/>
    <w:rsid w:val="00E76983"/>
    <w:rsid w:val="00E84DC3"/>
    <w:rsid w:val="00E8526B"/>
    <w:rsid w:val="00E85445"/>
    <w:rsid w:val="00E857E0"/>
    <w:rsid w:val="00E85898"/>
    <w:rsid w:val="00E860B7"/>
    <w:rsid w:val="00E86ADC"/>
    <w:rsid w:val="00E91FC1"/>
    <w:rsid w:val="00E92241"/>
    <w:rsid w:val="00E92BC6"/>
    <w:rsid w:val="00E93C4A"/>
    <w:rsid w:val="00E954CB"/>
    <w:rsid w:val="00E961AC"/>
    <w:rsid w:val="00E962CE"/>
    <w:rsid w:val="00E97338"/>
    <w:rsid w:val="00EA12B8"/>
    <w:rsid w:val="00EA21B7"/>
    <w:rsid w:val="00EA3E1C"/>
    <w:rsid w:val="00EA3FDA"/>
    <w:rsid w:val="00EA46B3"/>
    <w:rsid w:val="00EA61E1"/>
    <w:rsid w:val="00EA662F"/>
    <w:rsid w:val="00EA74D0"/>
    <w:rsid w:val="00EA752B"/>
    <w:rsid w:val="00EA765B"/>
    <w:rsid w:val="00EA7AA2"/>
    <w:rsid w:val="00EB2204"/>
    <w:rsid w:val="00EB33BE"/>
    <w:rsid w:val="00EB34EA"/>
    <w:rsid w:val="00EB5CE3"/>
    <w:rsid w:val="00EB7037"/>
    <w:rsid w:val="00EB7EB8"/>
    <w:rsid w:val="00EC37C4"/>
    <w:rsid w:val="00EC4090"/>
    <w:rsid w:val="00EC5644"/>
    <w:rsid w:val="00EC5A5A"/>
    <w:rsid w:val="00EC5E3C"/>
    <w:rsid w:val="00EC6503"/>
    <w:rsid w:val="00EC7871"/>
    <w:rsid w:val="00EC7E4E"/>
    <w:rsid w:val="00ED1B3C"/>
    <w:rsid w:val="00ED1C57"/>
    <w:rsid w:val="00ED54B6"/>
    <w:rsid w:val="00ED5E22"/>
    <w:rsid w:val="00ED6A20"/>
    <w:rsid w:val="00EE1260"/>
    <w:rsid w:val="00EE1B46"/>
    <w:rsid w:val="00EE269F"/>
    <w:rsid w:val="00EE2CF1"/>
    <w:rsid w:val="00EE36AF"/>
    <w:rsid w:val="00EE48F0"/>
    <w:rsid w:val="00EE4EC3"/>
    <w:rsid w:val="00EE6E20"/>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6DB"/>
    <w:rsid w:val="00F30971"/>
    <w:rsid w:val="00F33743"/>
    <w:rsid w:val="00F33F95"/>
    <w:rsid w:val="00F34468"/>
    <w:rsid w:val="00F3694E"/>
    <w:rsid w:val="00F36D0B"/>
    <w:rsid w:val="00F41B8E"/>
    <w:rsid w:val="00F41BB2"/>
    <w:rsid w:val="00F41FD1"/>
    <w:rsid w:val="00F4506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341"/>
    <w:rsid w:val="00F65673"/>
    <w:rsid w:val="00F65C10"/>
    <w:rsid w:val="00F67B75"/>
    <w:rsid w:val="00F701E4"/>
    <w:rsid w:val="00F70387"/>
    <w:rsid w:val="00F709A8"/>
    <w:rsid w:val="00F712A9"/>
    <w:rsid w:val="00F75337"/>
    <w:rsid w:val="00F75A38"/>
    <w:rsid w:val="00F7793C"/>
    <w:rsid w:val="00F80355"/>
    <w:rsid w:val="00F8329A"/>
    <w:rsid w:val="00F83C44"/>
    <w:rsid w:val="00F85B08"/>
    <w:rsid w:val="00F85C0B"/>
    <w:rsid w:val="00F94800"/>
    <w:rsid w:val="00F94D78"/>
    <w:rsid w:val="00FA212D"/>
    <w:rsid w:val="00FA2AA0"/>
    <w:rsid w:val="00FA3BEC"/>
    <w:rsid w:val="00FA5D39"/>
    <w:rsid w:val="00FA750D"/>
    <w:rsid w:val="00FA7565"/>
    <w:rsid w:val="00FB1015"/>
    <w:rsid w:val="00FB153E"/>
    <w:rsid w:val="00FB4FCE"/>
    <w:rsid w:val="00FB525B"/>
    <w:rsid w:val="00FB7CCF"/>
    <w:rsid w:val="00FC5CF0"/>
    <w:rsid w:val="00FC5D90"/>
    <w:rsid w:val="00FD06A2"/>
    <w:rsid w:val="00FD5342"/>
    <w:rsid w:val="00FD5AA7"/>
    <w:rsid w:val="00FD5BCD"/>
    <w:rsid w:val="00FD6CC7"/>
    <w:rsid w:val="00FE0181"/>
    <w:rsid w:val="00FE2846"/>
    <w:rsid w:val="00FE2DF4"/>
    <w:rsid w:val="00FE44F2"/>
    <w:rsid w:val="00FE6E4E"/>
    <w:rsid w:val="00FF0E9C"/>
    <w:rsid w:val="00FF13FA"/>
    <w:rsid w:val="00FF153D"/>
    <w:rsid w:val="00FF234E"/>
    <w:rsid w:val="00FF2A39"/>
    <w:rsid w:val="00FF589C"/>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 w:type="paragraph" w:styleId="Revision">
    <w:name w:val="Revision"/>
    <w:hidden/>
    <w:uiPriority w:val="99"/>
    <w:semiHidden/>
    <w:rsid w:val="00FA5D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3.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4.xml><?xml version="1.0" encoding="utf-8"?>
<ds:datastoreItem xmlns:ds="http://schemas.openxmlformats.org/officeDocument/2006/customXml" ds:itemID="{BEE47B4B-67FD-453F-8D82-815E7E7013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8328</Words>
  <Characters>47470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Lockheed Martin</Company>
  <LinksUpToDate>false</LinksUpToDate>
  <CharactersWithSpaces>55687</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Halie (US)</dc:creator>
  <cp:keywords/>
  <dc:description/>
  <cp:lastModifiedBy>Robertson, William D (US)</cp:lastModifiedBy>
  <cp:revision>3</cp:revision>
  <cp:lastPrinted>2025-04-02T21:14:00Z</cp:lastPrinted>
  <dcterms:created xsi:type="dcterms:W3CDTF">2026-08-11T16:16:00Z</dcterms:created>
  <dcterms:modified xsi:type="dcterms:W3CDTF">2026-08-11T16:28:00Z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